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F1" w:rsidRPr="00BB0973" w:rsidRDefault="003477F1" w:rsidP="00347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973">
        <w:rPr>
          <w:rFonts w:ascii="Times New Roman" w:hAnsi="Times New Roman"/>
          <w:b/>
          <w:sz w:val="28"/>
          <w:szCs w:val="28"/>
        </w:rPr>
        <w:t>Информация о мониторинговом исследовании</w:t>
      </w:r>
    </w:p>
    <w:p w:rsidR="003477F1" w:rsidRPr="00BB0973" w:rsidRDefault="003477F1" w:rsidP="00347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973">
        <w:rPr>
          <w:rFonts w:ascii="Times New Roman" w:hAnsi="Times New Roman"/>
          <w:b/>
          <w:sz w:val="28"/>
          <w:szCs w:val="28"/>
        </w:rPr>
        <w:t xml:space="preserve">по иностранному языку в </w:t>
      </w:r>
      <w:r w:rsidR="00D77E1F">
        <w:rPr>
          <w:rFonts w:ascii="Times New Roman" w:hAnsi="Times New Roman"/>
          <w:b/>
          <w:sz w:val="28"/>
          <w:szCs w:val="28"/>
        </w:rPr>
        <w:t>7</w:t>
      </w:r>
      <w:r w:rsidRPr="00BB0973">
        <w:rPr>
          <w:rFonts w:ascii="Times New Roman" w:hAnsi="Times New Roman"/>
          <w:b/>
          <w:sz w:val="28"/>
          <w:szCs w:val="28"/>
        </w:rPr>
        <w:t xml:space="preserve"> классах.</w:t>
      </w:r>
    </w:p>
    <w:p w:rsidR="003477F1" w:rsidRPr="00BB0973" w:rsidRDefault="003477F1" w:rsidP="0034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32" w:rsidRPr="00BB0973" w:rsidRDefault="003477F1" w:rsidP="008A73D7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B0973">
        <w:rPr>
          <w:rFonts w:ascii="Times New Roman" w:hAnsi="Times New Roman"/>
          <w:sz w:val="28"/>
          <w:szCs w:val="28"/>
        </w:rPr>
        <w:t xml:space="preserve">Согласно приказу Министерства образования Республики Мордовия от </w:t>
      </w:r>
      <w:r w:rsidR="00DA706C">
        <w:rPr>
          <w:rFonts w:ascii="Times New Roman" w:hAnsi="Times New Roman"/>
          <w:sz w:val="28"/>
          <w:szCs w:val="28"/>
        </w:rPr>
        <w:t>24</w:t>
      </w:r>
      <w:r w:rsidRPr="00BB0973">
        <w:rPr>
          <w:rFonts w:ascii="Times New Roman" w:hAnsi="Times New Roman"/>
          <w:sz w:val="28"/>
          <w:szCs w:val="28"/>
        </w:rPr>
        <w:t>.0</w:t>
      </w:r>
      <w:r w:rsidR="00DA706C">
        <w:rPr>
          <w:rFonts w:ascii="Times New Roman" w:hAnsi="Times New Roman"/>
          <w:sz w:val="28"/>
          <w:szCs w:val="28"/>
        </w:rPr>
        <w:t>8</w:t>
      </w:r>
      <w:r w:rsidRPr="00BB0973">
        <w:rPr>
          <w:rFonts w:ascii="Times New Roman" w:hAnsi="Times New Roman"/>
          <w:sz w:val="28"/>
          <w:szCs w:val="28"/>
        </w:rPr>
        <w:t>.201</w:t>
      </w:r>
      <w:r w:rsidR="00DA706C">
        <w:rPr>
          <w:rFonts w:ascii="Times New Roman" w:hAnsi="Times New Roman"/>
          <w:sz w:val="28"/>
          <w:szCs w:val="28"/>
        </w:rPr>
        <w:t>6</w:t>
      </w:r>
      <w:r w:rsidRPr="00BB0973">
        <w:rPr>
          <w:rFonts w:ascii="Times New Roman" w:hAnsi="Times New Roman"/>
          <w:sz w:val="28"/>
          <w:szCs w:val="28"/>
        </w:rPr>
        <w:t xml:space="preserve"> г. № 8</w:t>
      </w:r>
      <w:r w:rsidR="00DA706C">
        <w:rPr>
          <w:rFonts w:ascii="Times New Roman" w:hAnsi="Times New Roman"/>
          <w:sz w:val="28"/>
          <w:szCs w:val="28"/>
        </w:rPr>
        <w:t>88</w:t>
      </w:r>
      <w:r w:rsidRPr="00BB0973">
        <w:rPr>
          <w:rFonts w:ascii="Times New Roman" w:hAnsi="Times New Roman"/>
          <w:sz w:val="28"/>
          <w:szCs w:val="28"/>
        </w:rPr>
        <w:t xml:space="preserve"> «</w:t>
      </w:r>
      <w:r w:rsidR="00DA706C" w:rsidRPr="00C8755A">
        <w:rPr>
          <w:rFonts w:ascii="Times New Roman" w:hAnsi="Times New Roman"/>
          <w:sz w:val="28"/>
          <w:szCs w:val="28"/>
          <w:lang w:eastAsia="ru-RU"/>
        </w:rPr>
        <w:t>Об организации и проведении мониторинга</w:t>
      </w:r>
      <w:r w:rsidR="00DA706C">
        <w:rPr>
          <w:rFonts w:ascii="Times New Roman" w:hAnsi="Times New Roman"/>
          <w:sz w:val="28"/>
          <w:szCs w:val="28"/>
          <w:lang w:eastAsia="ru-RU"/>
        </w:rPr>
        <w:t xml:space="preserve"> уровня и</w:t>
      </w:r>
      <w:r w:rsidR="00DA706C" w:rsidRPr="00C8755A">
        <w:rPr>
          <w:rFonts w:ascii="Times New Roman" w:hAnsi="Times New Roman"/>
          <w:sz w:val="28"/>
          <w:szCs w:val="28"/>
          <w:lang w:eastAsia="ru-RU"/>
        </w:rPr>
        <w:t xml:space="preserve"> качества подготовки обучающихся общеобразовательных </w:t>
      </w:r>
      <w:r w:rsidR="00DA706C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DA706C" w:rsidRPr="00C8755A">
        <w:rPr>
          <w:rFonts w:ascii="Times New Roman" w:hAnsi="Times New Roman"/>
          <w:sz w:val="28"/>
          <w:szCs w:val="28"/>
          <w:lang w:eastAsia="ru-RU"/>
        </w:rPr>
        <w:t xml:space="preserve"> в 201</w:t>
      </w:r>
      <w:r w:rsidR="00DA706C">
        <w:rPr>
          <w:rFonts w:ascii="Times New Roman" w:hAnsi="Times New Roman"/>
          <w:sz w:val="28"/>
          <w:szCs w:val="28"/>
          <w:lang w:eastAsia="ru-RU"/>
        </w:rPr>
        <w:t>6</w:t>
      </w:r>
      <w:r w:rsidR="00DA706C" w:rsidRPr="00C8755A">
        <w:rPr>
          <w:rFonts w:ascii="Times New Roman" w:hAnsi="Times New Roman"/>
          <w:sz w:val="28"/>
          <w:szCs w:val="28"/>
          <w:lang w:eastAsia="ru-RU"/>
        </w:rPr>
        <w:t>-201</w:t>
      </w:r>
      <w:r w:rsidR="00DA706C">
        <w:rPr>
          <w:rFonts w:ascii="Times New Roman" w:hAnsi="Times New Roman"/>
          <w:sz w:val="28"/>
          <w:szCs w:val="28"/>
          <w:lang w:eastAsia="ru-RU"/>
        </w:rPr>
        <w:t>7</w:t>
      </w:r>
      <w:r w:rsidR="00DA706C" w:rsidRPr="00C8755A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Pr="00BB0973">
        <w:rPr>
          <w:rFonts w:ascii="Times New Roman" w:hAnsi="Times New Roman"/>
          <w:sz w:val="28"/>
          <w:szCs w:val="28"/>
        </w:rPr>
        <w:t>»</w:t>
      </w:r>
      <w:r w:rsidR="00113109">
        <w:rPr>
          <w:rFonts w:ascii="Times New Roman" w:hAnsi="Times New Roman"/>
          <w:sz w:val="28"/>
          <w:szCs w:val="28"/>
        </w:rPr>
        <w:t xml:space="preserve"> было проведено </w:t>
      </w:r>
      <w:r w:rsidRPr="00BB0973">
        <w:rPr>
          <w:rFonts w:ascii="Times New Roman" w:hAnsi="Times New Roman"/>
          <w:sz w:val="28"/>
          <w:szCs w:val="28"/>
        </w:rPr>
        <w:t>тестировани</w:t>
      </w:r>
      <w:r w:rsidR="00113109">
        <w:rPr>
          <w:rFonts w:ascii="Times New Roman" w:hAnsi="Times New Roman"/>
          <w:sz w:val="28"/>
          <w:szCs w:val="28"/>
        </w:rPr>
        <w:t>е</w:t>
      </w:r>
      <w:r w:rsidRPr="00BB0973">
        <w:rPr>
          <w:rFonts w:ascii="Times New Roman" w:hAnsi="Times New Roman"/>
          <w:sz w:val="28"/>
          <w:szCs w:val="28"/>
        </w:rPr>
        <w:t xml:space="preserve"> по иностранн</w:t>
      </w:r>
      <w:r w:rsidR="00F75FBA">
        <w:rPr>
          <w:rFonts w:ascii="Times New Roman" w:hAnsi="Times New Roman"/>
          <w:sz w:val="28"/>
          <w:szCs w:val="28"/>
        </w:rPr>
        <w:t>ому</w:t>
      </w:r>
      <w:r w:rsidRPr="00BB0973">
        <w:rPr>
          <w:rFonts w:ascii="Times New Roman" w:hAnsi="Times New Roman"/>
          <w:sz w:val="28"/>
          <w:szCs w:val="28"/>
        </w:rPr>
        <w:t xml:space="preserve"> язык</w:t>
      </w:r>
      <w:r w:rsidR="00F75FBA">
        <w:rPr>
          <w:rFonts w:ascii="Times New Roman" w:hAnsi="Times New Roman"/>
          <w:sz w:val="28"/>
          <w:szCs w:val="28"/>
        </w:rPr>
        <w:t>у</w:t>
      </w:r>
      <w:r w:rsidR="00DA706C">
        <w:rPr>
          <w:rFonts w:ascii="Times New Roman" w:hAnsi="Times New Roman"/>
          <w:sz w:val="28"/>
          <w:szCs w:val="28"/>
        </w:rPr>
        <w:t xml:space="preserve"> (английскому, немецкому) в 7</w:t>
      </w:r>
      <w:r w:rsidR="00113109">
        <w:rPr>
          <w:rFonts w:ascii="Times New Roman" w:hAnsi="Times New Roman"/>
          <w:sz w:val="28"/>
          <w:szCs w:val="28"/>
        </w:rPr>
        <w:t>-х классах</w:t>
      </w:r>
      <w:r w:rsidRPr="00BB0973">
        <w:rPr>
          <w:rFonts w:ascii="Times New Roman" w:hAnsi="Times New Roman"/>
          <w:sz w:val="28"/>
          <w:szCs w:val="28"/>
        </w:rPr>
        <w:t xml:space="preserve"> </w:t>
      </w:r>
      <w:r w:rsidR="00113109">
        <w:rPr>
          <w:rFonts w:ascii="Times New Roman" w:hAnsi="Times New Roman"/>
          <w:sz w:val="28"/>
          <w:szCs w:val="28"/>
        </w:rPr>
        <w:t xml:space="preserve">с целью выявления уровня владения обучающихся программным материалом. </w:t>
      </w:r>
      <w:r w:rsidRPr="00BB0973">
        <w:rPr>
          <w:rFonts w:ascii="Times New Roman" w:hAnsi="Times New Roman"/>
          <w:sz w:val="28"/>
          <w:szCs w:val="28"/>
        </w:rPr>
        <w:t xml:space="preserve"> </w:t>
      </w:r>
    </w:p>
    <w:p w:rsidR="00113109" w:rsidRDefault="003C174A" w:rsidP="008A73D7">
      <w:pPr>
        <w:autoSpaceDE w:val="0"/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Контрольно-измерительные материалы (далее – </w:t>
      </w:r>
      <w:proofErr w:type="spellStart"/>
      <w:r>
        <w:rPr>
          <w:rFonts w:ascii="TimesNewRomanPS-BoldMT" w:hAnsi="TimesNewRomanPS-BoldMT" w:cs="TimesNewRomanPS-BoldMT"/>
          <w:bCs/>
          <w:sz w:val="28"/>
          <w:szCs w:val="28"/>
        </w:rPr>
        <w:t>КИМы</w:t>
      </w:r>
      <w:proofErr w:type="spellEnd"/>
      <w:r>
        <w:rPr>
          <w:rFonts w:ascii="TimesNewRomanPS-BoldMT" w:hAnsi="TimesNewRomanPS-BoldMT" w:cs="TimesNewRomanPS-BoldMT"/>
          <w:bCs/>
          <w:sz w:val="28"/>
          <w:szCs w:val="28"/>
        </w:rPr>
        <w:t>)  были составлены на основе ф</w:t>
      </w:r>
      <w:r w:rsidR="004057A5" w:rsidRPr="00BB0973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057A5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компонент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057A5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стандарта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утвержденного п</w:t>
      </w:r>
      <w:r w:rsidR="004057A5" w:rsidRPr="00BB0973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4057A5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образования и науки РФ «Об утверждении федерального компонента государственных стандартов начального общего, основного общего и среднего (полного) общего образования»</w:t>
      </w:r>
      <w:r w:rsidR="00D80E1C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7A5" w:rsidRPr="00BB097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D80E1C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7A5" w:rsidRPr="00BB0973">
        <w:rPr>
          <w:rFonts w:ascii="Times New Roman" w:eastAsia="Times New Roman" w:hAnsi="Times New Roman"/>
          <w:sz w:val="28"/>
          <w:szCs w:val="28"/>
          <w:lang w:eastAsia="ru-RU"/>
        </w:rPr>
        <w:t>05.03.2004г.</w:t>
      </w:r>
      <w:r w:rsidR="00D80E1C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0AD" w:rsidRPr="00BB0973">
        <w:rPr>
          <w:rFonts w:ascii="Times New Roman" w:eastAsia="Times New Roman" w:hAnsi="Times New Roman"/>
          <w:sz w:val="28"/>
          <w:szCs w:val="28"/>
          <w:lang w:eastAsia="ru-RU"/>
        </w:rPr>
        <w:t>№1089.</w:t>
      </w:r>
    </w:p>
    <w:p w:rsidR="00993E2F" w:rsidRDefault="00E174A6" w:rsidP="00993E2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3C174A">
        <w:rPr>
          <w:rFonts w:ascii="Times New Roman" w:eastAsia="Times New Roman" w:hAnsi="Times New Roman"/>
          <w:sz w:val="28"/>
          <w:szCs w:val="28"/>
          <w:lang w:eastAsia="ru-RU"/>
        </w:rPr>
        <w:t>КИМы</w:t>
      </w:r>
      <w:proofErr w:type="spellEnd"/>
      <w:r w:rsidR="004057A5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английскому</w:t>
      </w:r>
      <w:r w:rsidR="00DA706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4057A5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немецкому языкам  по типу заданий составлены из </w:t>
      </w:r>
      <w:r w:rsidR="00DA70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057A5" w:rsidRPr="00BB0973">
        <w:rPr>
          <w:rFonts w:ascii="Times New Roman" w:eastAsia="Times New Roman" w:hAnsi="Times New Roman"/>
          <w:sz w:val="28"/>
          <w:szCs w:val="28"/>
          <w:lang w:eastAsia="ru-RU"/>
        </w:rPr>
        <w:t>-х частей:</w:t>
      </w:r>
      <w:r w:rsidR="00DA706C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на проверку </w:t>
      </w:r>
      <w:r w:rsidR="00CA73DE">
        <w:rPr>
          <w:rFonts w:ascii="Times New Roman" w:eastAsia="Times New Roman" w:hAnsi="Times New Roman"/>
          <w:sz w:val="28"/>
          <w:szCs w:val="28"/>
          <w:lang w:eastAsia="ru-RU"/>
        </w:rPr>
        <w:t>умения воспринимать текст на слух с пониманием основного содержания прочитанного</w:t>
      </w:r>
      <w:r w:rsidR="00DA70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3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7A5" w:rsidRPr="00BB0973">
        <w:rPr>
          <w:rFonts w:ascii="Times New Roman" w:eastAsia="Times New Roman" w:hAnsi="Times New Roman"/>
          <w:sz w:val="28"/>
          <w:szCs w:val="28"/>
          <w:lang w:eastAsia="ru-RU"/>
        </w:rPr>
        <w:t>лексико-грамматические задания с выбором ответа</w:t>
      </w:r>
      <w:r w:rsidR="00F75FB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3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7A5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7A5" w:rsidRPr="00BB0973">
        <w:rPr>
          <w:rFonts w:ascii="Times New Roman" w:hAnsi="Times New Roman"/>
          <w:sz w:val="28"/>
          <w:szCs w:val="28"/>
        </w:rPr>
        <w:t>задания по чтению на</w:t>
      </w:r>
      <w:r w:rsidR="00F75FBA">
        <w:rPr>
          <w:rFonts w:ascii="Times New Roman" w:hAnsi="Times New Roman"/>
          <w:sz w:val="28"/>
          <w:szCs w:val="28"/>
        </w:rPr>
        <w:t xml:space="preserve"> определение соответствия</w:t>
      </w:r>
      <w:r w:rsidR="004057A5" w:rsidRPr="00BB0973">
        <w:rPr>
          <w:rFonts w:ascii="Times New Roman" w:hAnsi="Times New Roman"/>
          <w:sz w:val="28"/>
          <w:szCs w:val="28"/>
        </w:rPr>
        <w:t xml:space="preserve"> </w:t>
      </w:r>
      <w:r w:rsidR="00F75FBA">
        <w:rPr>
          <w:rFonts w:ascii="Times New Roman" w:hAnsi="Times New Roman"/>
          <w:sz w:val="28"/>
          <w:szCs w:val="28"/>
        </w:rPr>
        <w:t>высказывания содержанию текста</w:t>
      </w:r>
      <w:r w:rsidR="00DA706C">
        <w:rPr>
          <w:rFonts w:ascii="Times New Roman" w:hAnsi="Times New Roman"/>
          <w:sz w:val="28"/>
          <w:szCs w:val="28"/>
        </w:rPr>
        <w:t xml:space="preserve"> и задания, требующие развернутые ответы </w:t>
      </w:r>
      <w:r w:rsidR="00F75FBA">
        <w:rPr>
          <w:rFonts w:ascii="Times New Roman" w:hAnsi="Times New Roman"/>
          <w:sz w:val="28"/>
          <w:szCs w:val="28"/>
        </w:rPr>
        <w:t>по прочитанному тексту</w:t>
      </w:r>
      <w:r w:rsidR="00113109">
        <w:rPr>
          <w:rFonts w:ascii="Times New Roman" w:hAnsi="Times New Roman"/>
          <w:sz w:val="28"/>
          <w:szCs w:val="28"/>
        </w:rPr>
        <w:t xml:space="preserve">.  Все задания </w:t>
      </w:r>
      <w:r w:rsidR="002A0E3F">
        <w:rPr>
          <w:rFonts w:ascii="Times New Roman" w:hAnsi="Times New Roman"/>
          <w:sz w:val="28"/>
          <w:szCs w:val="28"/>
        </w:rPr>
        <w:t xml:space="preserve">имеют </w:t>
      </w:r>
      <w:r w:rsidR="004057A5" w:rsidRPr="00BB0973">
        <w:rPr>
          <w:rFonts w:ascii="Times New Roman" w:hAnsi="Times New Roman"/>
          <w:sz w:val="28"/>
          <w:szCs w:val="28"/>
        </w:rPr>
        <w:t>базов</w:t>
      </w:r>
      <w:r w:rsidR="002A0E3F">
        <w:rPr>
          <w:rFonts w:ascii="Times New Roman" w:hAnsi="Times New Roman"/>
          <w:sz w:val="28"/>
          <w:szCs w:val="28"/>
        </w:rPr>
        <w:t>ый</w:t>
      </w:r>
      <w:r w:rsidR="008E1DB5" w:rsidRPr="00BB0973">
        <w:rPr>
          <w:rFonts w:ascii="Times New Roman" w:hAnsi="Times New Roman"/>
          <w:sz w:val="28"/>
          <w:szCs w:val="28"/>
        </w:rPr>
        <w:t xml:space="preserve"> </w:t>
      </w:r>
      <w:r w:rsidR="004057A5" w:rsidRPr="00BB0973">
        <w:rPr>
          <w:rFonts w:ascii="Times New Roman" w:hAnsi="Times New Roman"/>
          <w:sz w:val="28"/>
          <w:szCs w:val="28"/>
        </w:rPr>
        <w:t>уров</w:t>
      </w:r>
      <w:r w:rsidR="002A0E3F">
        <w:rPr>
          <w:rFonts w:ascii="Times New Roman" w:hAnsi="Times New Roman"/>
          <w:sz w:val="28"/>
          <w:szCs w:val="28"/>
        </w:rPr>
        <w:t>е</w:t>
      </w:r>
      <w:r w:rsidR="00113109">
        <w:rPr>
          <w:rFonts w:ascii="Times New Roman" w:hAnsi="Times New Roman"/>
          <w:sz w:val="28"/>
          <w:szCs w:val="28"/>
        </w:rPr>
        <w:t>н</w:t>
      </w:r>
      <w:r w:rsidR="002A0E3F">
        <w:rPr>
          <w:rFonts w:ascii="Times New Roman" w:hAnsi="Times New Roman"/>
          <w:sz w:val="28"/>
          <w:szCs w:val="28"/>
        </w:rPr>
        <w:t>ь</w:t>
      </w:r>
      <w:r w:rsidR="008E1DB5" w:rsidRPr="00BB0973">
        <w:rPr>
          <w:rFonts w:ascii="Times New Roman" w:hAnsi="Times New Roman"/>
          <w:sz w:val="28"/>
          <w:szCs w:val="28"/>
        </w:rPr>
        <w:t xml:space="preserve"> </w:t>
      </w:r>
      <w:r w:rsidR="004057A5" w:rsidRPr="00BB0973">
        <w:rPr>
          <w:rFonts w:ascii="Times New Roman" w:hAnsi="Times New Roman"/>
          <w:sz w:val="28"/>
          <w:szCs w:val="28"/>
        </w:rPr>
        <w:t>сложности.</w:t>
      </w:r>
    </w:p>
    <w:p w:rsidR="00993E2F" w:rsidRDefault="00E174A6" w:rsidP="00993E2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7A5" w:rsidRPr="00BB0973">
        <w:rPr>
          <w:rFonts w:ascii="Times New Roman" w:hAnsi="Times New Roman"/>
          <w:sz w:val="28"/>
          <w:szCs w:val="28"/>
        </w:rPr>
        <w:t>Для организации и проведения тестирования ГБУ РМ «Центр мониторинга и оценки качества образования»</w:t>
      </w:r>
      <w:r w:rsidR="00AA2B15">
        <w:rPr>
          <w:rFonts w:ascii="Times New Roman" w:hAnsi="Times New Roman"/>
          <w:sz w:val="28"/>
          <w:szCs w:val="28"/>
        </w:rPr>
        <w:t xml:space="preserve"> (далее – Центр мониторинга) </w:t>
      </w:r>
      <w:r w:rsidR="004057A5" w:rsidRPr="00BB0973">
        <w:rPr>
          <w:rFonts w:ascii="Times New Roman" w:hAnsi="Times New Roman"/>
          <w:sz w:val="28"/>
          <w:szCs w:val="28"/>
        </w:rPr>
        <w:t xml:space="preserve"> </w:t>
      </w:r>
      <w:r w:rsidR="00C63A8B">
        <w:rPr>
          <w:rFonts w:ascii="Times New Roman" w:hAnsi="Times New Roman"/>
          <w:sz w:val="28"/>
          <w:szCs w:val="28"/>
        </w:rPr>
        <w:t>прове</w:t>
      </w:r>
      <w:r w:rsidR="00845A92">
        <w:rPr>
          <w:rFonts w:ascii="Times New Roman" w:hAnsi="Times New Roman"/>
          <w:sz w:val="28"/>
          <w:szCs w:val="28"/>
        </w:rPr>
        <w:t>дены</w:t>
      </w:r>
      <w:r w:rsidR="00C63A8B">
        <w:rPr>
          <w:rFonts w:ascii="Times New Roman" w:hAnsi="Times New Roman"/>
          <w:sz w:val="28"/>
          <w:szCs w:val="28"/>
        </w:rPr>
        <w:t xml:space="preserve"> следующие подготовительные мероприятия:</w:t>
      </w:r>
      <w:r w:rsidR="004057A5" w:rsidRPr="00BB0973">
        <w:rPr>
          <w:rFonts w:ascii="Times New Roman" w:hAnsi="Times New Roman"/>
          <w:sz w:val="28"/>
          <w:szCs w:val="28"/>
        </w:rPr>
        <w:t xml:space="preserve"> создана рабочая группа по разработке и экспертизе </w:t>
      </w:r>
      <w:proofErr w:type="spellStart"/>
      <w:r w:rsidR="004057A5" w:rsidRPr="00BB0973">
        <w:rPr>
          <w:rFonts w:ascii="Times New Roman" w:hAnsi="Times New Roman"/>
          <w:sz w:val="28"/>
          <w:szCs w:val="28"/>
        </w:rPr>
        <w:t>КИМ</w:t>
      </w:r>
      <w:r w:rsidR="003C174A">
        <w:rPr>
          <w:rFonts w:ascii="Times New Roman" w:hAnsi="Times New Roman"/>
          <w:sz w:val="28"/>
          <w:szCs w:val="28"/>
        </w:rPr>
        <w:t>ов</w:t>
      </w:r>
      <w:proofErr w:type="spellEnd"/>
      <w:r w:rsidR="004057A5" w:rsidRPr="00BB0973">
        <w:rPr>
          <w:rFonts w:ascii="Times New Roman" w:hAnsi="Times New Roman"/>
          <w:sz w:val="28"/>
          <w:szCs w:val="28"/>
        </w:rPr>
        <w:t>;</w:t>
      </w:r>
      <w:r w:rsidR="00C63A8B">
        <w:rPr>
          <w:rFonts w:ascii="Times New Roman" w:hAnsi="Times New Roman"/>
          <w:sz w:val="28"/>
          <w:szCs w:val="28"/>
        </w:rPr>
        <w:t xml:space="preserve"> </w:t>
      </w:r>
      <w:r w:rsidR="004057A5" w:rsidRPr="00BB0973">
        <w:rPr>
          <w:rFonts w:ascii="Times New Roman" w:hAnsi="Times New Roman"/>
          <w:sz w:val="28"/>
          <w:szCs w:val="28"/>
        </w:rPr>
        <w:t xml:space="preserve"> подготовлена спецификация </w:t>
      </w:r>
      <w:proofErr w:type="spellStart"/>
      <w:r w:rsidR="004057A5" w:rsidRPr="00BB0973">
        <w:rPr>
          <w:rFonts w:ascii="Times New Roman" w:hAnsi="Times New Roman"/>
          <w:sz w:val="28"/>
          <w:szCs w:val="28"/>
        </w:rPr>
        <w:t>КИМ</w:t>
      </w:r>
      <w:r w:rsidR="007A3754">
        <w:rPr>
          <w:rFonts w:ascii="Times New Roman" w:hAnsi="Times New Roman"/>
          <w:sz w:val="28"/>
          <w:szCs w:val="28"/>
        </w:rPr>
        <w:t>ов</w:t>
      </w:r>
      <w:proofErr w:type="spellEnd"/>
      <w:r w:rsidR="004057A5" w:rsidRPr="00BB0973">
        <w:rPr>
          <w:rFonts w:ascii="Times New Roman" w:hAnsi="Times New Roman"/>
          <w:sz w:val="28"/>
          <w:szCs w:val="28"/>
        </w:rPr>
        <w:t>;</w:t>
      </w:r>
      <w:r w:rsidR="00C63A8B">
        <w:rPr>
          <w:rFonts w:ascii="Times New Roman" w:hAnsi="Times New Roman"/>
          <w:sz w:val="28"/>
          <w:szCs w:val="28"/>
        </w:rPr>
        <w:t xml:space="preserve"> </w:t>
      </w:r>
      <w:r w:rsidR="004057A5" w:rsidRPr="00BB0973">
        <w:rPr>
          <w:rFonts w:ascii="Times New Roman" w:hAnsi="Times New Roman"/>
          <w:sz w:val="28"/>
          <w:szCs w:val="28"/>
        </w:rPr>
        <w:t xml:space="preserve"> разработаны инструкции по проведению мониторингов</w:t>
      </w:r>
      <w:r w:rsidR="00F75FBA">
        <w:rPr>
          <w:rFonts w:ascii="Times New Roman" w:hAnsi="Times New Roman"/>
          <w:sz w:val="28"/>
          <w:szCs w:val="28"/>
        </w:rPr>
        <w:t>ого</w:t>
      </w:r>
      <w:r w:rsidR="004057A5" w:rsidRPr="00BB0973">
        <w:rPr>
          <w:rFonts w:ascii="Times New Roman" w:hAnsi="Times New Roman"/>
          <w:sz w:val="28"/>
          <w:szCs w:val="28"/>
        </w:rPr>
        <w:t xml:space="preserve"> исследовани</w:t>
      </w:r>
      <w:r w:rsidR="00F75FBA">
        <w:rPr>
          <w:rFonts w:ascii="Times New Roman" w:hAnsi="Times New Roman"/>
          <w:sz w:val="28"/>
          <w:szCs w:val="28"/>
        </w:rPr>
        <w:t>я</w:t>
      </w:r>
      <w:r w:rsidR="008E1DB5" w:rsidRPr="00BB0973">
        <w:rPr>
          <w:rFonts w:ascii="Times New Roman" w:hAnsi="Times New Roman"/>
          <w:sz w:val="28"/>
          <w:szCs w:val="28"/>
        </w:rPr>
        <w:t>.</w:t>
      </w:r>
      <w:r w:rsidR="00993E2F">
        <w:rPr>
          <w:rFonts w:ascii="Times New Roman" w:hAnsi="Times New Roman"/>
          <w:sz w:val="28"/>
          <w:szCs w:val="28"/>
        </w:rPr>
        <w:t xml:space="preserve"> </w:t>
      </w:r>
    </w:p>
    <w:p w:rsidR="00993E2F" w:rsidRDefault="00993E2F" w:rsidP="00993E2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Ответственность за объективность представления результатов </w:t>
      </w:r>
      <w:r w:rsidRPr="00BB0973">
        <w:rPr>
          <w:rFonts w:ascii="Times New Roman" w:eastAsia="Times New Roman" w:hAnsi="Times New Roman"/>
          <w:sz w:val="28"/>
          <w:szCs w:val="28"/>
        </w:rPr>
        <w:t>тестировани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 школах республики </w:t>
      </w:r>
      <w:r>
        <w:rPr>
          <w:rFonts w:ascii="Times New Roman" w:eastAsia="Times New Roman" w:hAnsi="Times New Roman"/>
          <w:sz w:val="28"/>
          <w:szCs w:val="28"/>
        </w:rPr>
        <w:t xml:space="preserve">была возложена на 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 муниципальные органы управления образованием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973">
        <w:rPr>
          <w:rFonts w:ascii="Times New Roman" w:eastAsia="Times New Roman" w:hAnsi="Times New Roman"/>
          <w:sz w:val="28"/>
          <w:szCs w:val="28"/>
        </w:rPr>
        <w:t>и администраци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 образовательных организаций.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Архив с тестовыми заданиями для </w:t>
      </w:r>
      <w:r>
        <w:rPr>
          <w:rFonts w:ascii="Times New Roman" w:eastAsia="Times New Roman" w:hAnsi="Times New Roman"/>
          <w:sz w:val="28"/>
          <w:szCs w:val="28"/>
        </w:rPr>
        <w:t>образовательных организаций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 был </w:t>
      </w:r>
      <w:r w:rsidR="00DA706C">
        <w:rPr>
          <w:rFonts w:ascii="Times New Roman" w:eastAsia="Times New Roman" w:hAnsi="Times New Roman"/>
          <w:sz w:val="28"/>
          <w:szCs w:val="28"/>
        </w:rPr>
        <w:t>выслан на адреса муниципальных координаторов накануне тестирования в 18:00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.  </w:t>
      </w:r>
      <w:r w:rsidR="00DA706C">
        <w:rPr>
          <w:rFonts w:ascii="Times New Roman" w:eastAsia="Times New Roman" w:hAnsi="Times New Roman"/>
          <w:sz w:val="28"/>
          <w:szCs w:val="28"/>
        </w:rPr>
        <w:t>Пароль к архиву был выслан в день тестирования в 8:00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477F1" w:rsidRPr="00BB0973" w:rsidRDefault="00B23432" w:rsidP="008A73D7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мониторинге приняли участие </w:t>
      </w:r>
      <w:r w:rsidR="00E209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A212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обучающихся, что составило </w:t>
      </w:r>
      <w:r w:rsidR="00E209B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209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63D8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FBA">
        <w:rPr>
          <w:rFonts w:ascii="Times New Roman" w:eastAsia="Times New Roman" w:hAnsi="Times New Roman"/>
          <w:sz w:val="28"/>
          <w:szCs w:val="28"/>
          <w:lang w:eastAsia="ru-RU"/>
        </w:rPr>
        <w:t>общего количества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9B9">
        <w:rPr>
          <w:rFonts w:ascii="Times New Roman" w:eastAsia="Times New Roman" w:hAnsi="Times New Roman"/>
          <w:sz w:val="28"/>
          <w:szCs w:val="28"/>
          <w:lang w:eastAsia="ru-RU"/>
        </w:rPr>
        <w:t>семи</w:t>
      </w:r>
      <w:r w:rsidR="00127941" w:rsidRPr="00BB0973">
        <w:rPr>
          <w:rFonts w:ascii="Times New Roman" w:eastAsia="Times New Roman" w:hAnsi="Times New Roman"/>
          <w:sz w:val="28"/>
          <w:szCs w:val="28"/>
          <w:lang w:eastAsia="ru-RU"/>
        </w:rPr>
        <w:t>классников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общеобразовательных организаций республики</w:t>
      </w:r>
      <w:r w:rsidR="00F75FBA">
        <w:rPr>
          <w:rFonts w:ascii="Times New Roman" w:eastAsia="Times New Roman" w:hAnsi="Times New Roman"/>
          <w:sz w:val="28"/>
          <w:szCs w:val="28"/>
          <w:lang w:eastAsia="ru-RU"/>
        </w:rPr>
        <w:t xml:space="preserve"> (635</w:t>
      </w:r>
      <w:r w:rsidR="00A2122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75FB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4515F" w:rsidRDefault="00D44413" w:rsidP="008A73D7">
      <w:pPr>
        <w:pStyle w:val="Default"/>
        <w:spacing w:line="360" w:lineRule="auto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0973">
        <w:rPr>
          <w:rFonts w:ascii="Times New Roman" w:hAnsi="Times New Roman" w:cs="Times New Roman"/>
          <w:color w:val="auto"/>
          <w:sz w:val="28"/>
          <w:szCs w:val="28"/>
        </w:rPr>
        <w:t>Всего протестировано</w:t>
      </w:r>
      <w:r w:rsidR="00AA2B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A2B15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C4515F" w:rsidRPr="00BB097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BB6C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по английскому языку </w:t>
      </w:r>
      <w:r w:rsidR="00D16F94" w:rsidRPr="00BB09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35E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21226">
        <w:rPr>
          <w:rFonts w:ascii="Times New Roman" w:hAnsi="Times New Roman" w:cs="Times New Roman"/>
          <w:color w:val="auto"/>
          <w:sz w:val="28"/>
          <w:szCs w:val="28"/>
        </w:rPr>
        <w:t>902</w:t>
      </w:r>
      <w:r w:rsidR="00D16F94" w:rsidRPr="00BB097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363D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по немецкому языку </w:t>
      </w:r>
      <w:r w:rsidR="00D16F94" w:rsidRPr="00BB09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6F94" w:rsidRPr="00BB097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135E6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BB6C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CA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CE68F2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934CAB">
        <w:rPr>
          <w:rFonts w:ascii="Times New Roman" w:hAnsi="Times New Roman" w:cs="Times New Roman"/>
          <w:color w:val="auto"/>
          <w:sz w:val="28"/>
          <w:szCs w:val="28"/>
        </w:rPr>
        <w:t>иаграмма 1)</w:t>
      </w:r>
      <w:r w:rsidR="00AA2B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C74D8" w:rsidRPr="00BB0973" w:rsidRDefault="00D16F94" w:rsidP="00FC0B6F">
      <w:pPr>
        <w:spacing w:after="0" w:line="36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973">
        <w:rPr>
          <w:rFonts w:ascii="Times New Roman" w:eastAsia="Times New Roman" w:hAnsi="Times New Roman"/>
          <w:sz w:val="24"/>
          <w:szCs w:val="24"/>
          <w:lang w:eastAsia="ru-RU"/>
        </w:rPr>
        <w:t>Диаграмма 1</w:t>
      </w:r>
    </w:p>
    <w:p w:rsidR="00D16F94" w:rsidRPr="00FC0B6F" w:rsidRDefault="00D16F94" w:rsidP="00FC0B6F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мониторингового исследования</w:t>
      </w:r>
    </w:p>
    <w:p w:rsidR="00934CAB" w:rsidRPr="00BB0973" w:rsidRDefault="006135E6" w:rsidP="008A73D7">
      <w:pPr>
        <w:spacing w:line="36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5E6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34EAD296" wp14:editId="2F9D9C4F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20AD" w:rsidRPr="00934CAB" w:rsidRDefault="00AA2B15" w:rsidP="008A73D7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 проводилось</w:t>
      </w:r>
      <w:r w:rsidR="001C1ECD">
        <w:rPr>
          <w:rFonts w:ascii="Times New Roman" w:hAnsi="Times New Roman"/>
          <w:sz w:val="28"/>
          <w:szCs w:val="28"/>
        </w:rPr>
        <w:t xml:space="preserve"> в бланочной форме</w:t>
      </w:r>
      <w:r w:rsidR="00934CAB">
        <w:rPr>
          <w:rFonts w:ascii="Times New Roman" w:hAnsi="Times New Roman"/>
          <w:sz w:val="28"/>
          <w:szCs w:val="28"/>
        </w:rPr>
        <w:t xml:space="preserve"> </w:t>
      </w:r>
      <w:r w:rsidR="00934CAB" w:rsidRPr="00BB0973">
        <w:rPr>
          <w:rFonts w:ascii="Times New Roman" w:hAnsi="Times New Roman"/>
          <w:sz w:val="28"/>
          <w:szCs w:val="28"/>
        </w:rPr>
        <w:t xml:space="preserve">в присутствии </w:t>
      </w:r>
      <w:r w:rsidR="006135E6">
        <w:rPr>
          <w:rFonts w:ascii="Times New Roman" w:hAnsi="Times New Roman"/>
          <w:sz w:val="28"/>
          <w:szCs w:val="28"/>
        </w:rPr>
        <w:t>независимых экспертов</w:t>
      </w:r>
      <w:r w:rsidR="00934CAB" w:rsidRPr="00BB0973">
        <w:rPr>
          <w:rFonts w:ascii="Times New Roman" w:hAnsi="Times New Roman"/>
          <w:sz w:val="28"/>
          <w:szCs w:val="28"/>
        </w:rPr>
        <w:t xml:space="preserve"> и </w:t>
      </w:r>
      <w:r w:rsidR="00723549">
        <w:rPr>
          <w:rFonts w:ascii="Times New Roman" w:hAnsi="Times New Roman"/>
          <w:sz w:val="28"/>
          <w:szCs w:val="28"/>
        </w:rPr>
        <w:t>без их</w:t>
      </w:r>
      <w:r w:rsidR="00934CAB" w:rsidRPr="00BB0973">
        <w:rPr>
          <w:rFonts w:ascii="Times New Roman" w:hAnsi="Times New Roman"/>
          <w:sz w:val="28"/>
          <w:szCs w:val="28"/>
        </w:rPr>
        <w:t xml:space="preserve"> присутствия.</w:t>
      </w:r>
    </w:p>
    <w:p w:rsidR="00E27BA6" w:rsidRPr="00BB0973" w:rsidRDefault="00D57DA8" w:rsidP="008A73D7">
      <w:pPr>
        <w:spacing w:after="0" w:line="360" w:lineRule="auto"/>
        <w:ind w:right="-1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="000706FA" w:rsidRPr="00BB0973">
        <w:rPr>
          <w:rFonts w:ascii="Times New Roman" w:eastAsiaTheme="minorHAnsi" w:hAnsi="Times New Roman"/>
          <w:sz w:val="28"/>
          <w:szCs w:val="28"/>
        </w:rPr>
        <w:t xml:space="preserve">езультаты мониторинга по критериям «уровень обученности» и «качество знаний» по муниципальным районам и </w:t>
      </w:r>
      <w:proofErr w:type="spellStart"/>
      <w:r w:rsidR="000706FA" w:rsidRPr="00BB0973">
        <w:rPr>
          <w:rFonts w:ascii="Times New Roman" w:eastAsiaTheme="minorHAnsi" w:hAnsi="Times New Roman"/>
          <w:sz w:val="28"/>
          <w:szCs w:val="28"/>
        </w:rPr>
        <w:t>г.о</w:t>
      </w:r>
      <w:proofErr w:type="spellEnd"/>
      <w:r w:rsidR="000706FA" w:rsidRPr="00BB0973">
        <w:rPr>
          <w:rFonts w:ascii="Times New Roman" w:eastAsiaTheme="minorHAnsi" w:hAnsi="Times New Roman"/>
          <w:sz w:val="28"/>
          <w:szCs w:val="28"/>
        </w:rPr>
        <w:t xml:space="preserve">. Саранск </w:t>
      </w:r>
      <w:r>
        <w:rPr>
          <w:rFonts w:ascii="Times New Roman" w:eastAsiaTheme="minorHAnsi" w:hAnsi="Times New Roman"/>
          <w:sz w:val="28"/>
          <w:szCs w:val="28"/>
        </w:rPr>
        <w:t>(п</w:t>
      </w:r>
      <w:r w:rsidRPr="00BB0973">
        <w:rPr>
          <w:rFonts w:ascii="Times New Roman" w:eastAsiaTheme="minorHAnsi" w:hAnsi="Times New Roman"/>
          <w:sz w:val="28"/>
          <w:szCs w:val="28"/>
        </w:rPr>
        <w:t>о данным МОУО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Pr="00BB0973">
        <w:rPr>
          <w:rFonts w:ascii="Times New Roman" w:eastAsiaTheme="minorHAnsi" w:hAnsi="Times New Roman"/>
          <w:sz w:val="28"/>
          <w:szCs w:val="28"/>
        </w:rPr>
        <w:t xml:space="preserve"> </w:t>
      </w:r>
      <w:r w:rsidR="000706FA" w:rsidRPr="00BB0973">
        <w:rPr>
          <w:rFonts w:ascii="Times New Roman" w:eastAsiaTheme="minorHAnsi" w:hAnsi="Times New Roman"/>
          <w:sz w:val="28"/>
          <w:szCs w:val="28"/>
        </w:rPr>
        <w:t>приведены в таблиц</w:t>
      </w:r>
      <w:r w:rsidR="005C61BF" w:rsidRPr="00BB0973">
        <w:rPr>
          <w:rFonts w:ascii="Times New Roman" w:eastAsiaTheme="minorHAnsi" w:hAnsi="Times New Roman"/>
          <w:sz w:val="28"/>
          <w:szCs w:val="28"/>
        </w:rPr>
        <w:t>е</w:t>
      </w:r>
      <w:r w:rsidR="000706FA" w:rsidRPr="00BB0973">
        <w:rPr>
          <w:rFonts w:ascii="Times New Roman" w:eastAsiaTheme="minorHAnsi" w:hAnsi="Times New Roman"/>
          <w:sz w:val="28"/>
          <w:szCs w:val="28"/>
        </w:rPr>
        <w:t xml:space="preserve"> 1</w:t>
      </w:r>
      <w:r w:rsidR="008E1DB5" w:rsidRPr="00BB0973">
        <w:rPr>
          <w:rFonts w:ascii="Times New Roman" w:eastAsiaTheme="minorHAnsi" w:hAnsi="Times New Roman"/>
          <w:sz w:val="28"/>
          <w:szCs w:val="28"/>
        </w:rPr>
        <w:t>.</w:t>
      </w:r>
    </w:p>
    <w:p w:rsidR="004302A4" w:rsidRDefault="004302A4" w:rsidP="008A73D7">
      <w:pPr>
        <w:spacing w:after="0" w:line="36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</w:p>
    <w:p w:rsidR="004302A4" w:rsidRDefault="004302A4" w:rsidP="008A73D7">
      <w:pPr>
        <w:spacing w:after="0" w:line="36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</w:p>
    <w:p w:rsidR="004302A4" w:rsidRDefault="004302A4" w:rsidP="008A73D7">
      <w:pPr>
        <w:spacing w:after="0" w:line="36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</w:p>
    <w:p w:rsidR="00B427CE" w:rsidRDefault="00B427CE" w:rsidP="008A73D7">
      <w:pPr>
        <w:spacing w:line="360" w:lineRule="auto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5437A6" w:rsidRPr="00BB0973" w:rsidRDefault="005437A6" w:rsidP="008A73D7">
      <w:pPr>
        <w:spacing w:after="0" w:line="36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BB0973">
        <w:rPr>
          <w:rFonts w:ascii="Times New Roman" w:eastAsia="Times New Roman" w:hAnsi="Times New Roman"/>
          <w:sz w:val="24"/>
          <w:szCs w:val="24"/>
        </w:rPr>
        <w:lastRenderedPageBreak/>
        <w:t>Таблица 1</w:t>
      </w:r>
    </w:p>
    <w:p w:rsidR="00EF3839" w:rsidRDefault="005437A6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0973">
        <w:rPr>
          <w:rFonts w:ascii="Times New Roman" w:eastAsia="Times New Roman" w:hAnsi="Times New Roman"/>
          <w:b/>
          <w:sz w:val="28"/>
          <w:szCs w:val="28"/>
        </w:rPr>
        <w:t xml:space="preserve">Среднестатистические данные уровня обученности </w:t>
      </w:r>
    </w:p>
    <w:p w:rsidR="005437A6" w:rsidRPr="00BB0973" w:rsidRDefault="005437A6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0973">
        <w:rPr>
          <w:rFonts w:ascii="Times New Roman" w:eastAsia="Times New Roman" w:hAnsi="Times New Roman"/>
          <w:b/>
          <w:sz w:val="28"/>
          <w:szCs w:val="28"/>
        </w:rPr>
        <w:t>и качества знаний</w:t>
      </w:r>
      <w:r w:rsidR="000706FA" w:rsidRPr="00BB0973">
        <w:rPr>
          <w:rFonts w:ascii="Times New Roman" w:eastAsia="Times New Roman" w:hAnsi="Times New Roman"/>
          <w:b/>
          <w:sz w:val="28"/>
          <w:szCs w:val="28"/>
        </w:rPr>
        <w:t xml:space="preserve"> по </w:t>
      </w:r>
      <w:r w:rsidR="006866BE" w:rsidRPr="00BB0973">
        <w:rPr>
          <w:rFonts w:ascii="Times New Roman" w:eastAsia="Times New Roman" w:hAnsi="Times New Roman"/>
          <w:b/>
          <w:sz w:val="28"/>
          <w:szCs w:val="28"/>
        </w:rPr>
        <w:t>иностранному</w:t>
      </w:r>
      <w:r w:rsidR="000706FA" w:rsidRPr="00BB0973">
        <w:rPr>
          <w:rFonts w:ascii="Times New Roman" w:eastAsia="Times New Roman" w:hAnsi="Times New Roman"/>
          <w:b/>
          <w:sz w:val="28"/>
          <w:szCs w:val="28"/>
        </w:rPr>
        <w:t xml:space="preserve"> языку</w:t>
      </w:r>
      <w:r w:rsidR="009F50BA" w:rsidRPr="00BB0973">
        <w:rPr>
          <w:rFonts w:ascii="Times New Roman" w:eastAsia="Times New Roman" w:hAnsi="Times New Roman"/>
          <w:b/>
          <w:sz w:val="28"/>
          <w:szCs w:val="28"/>
        </w:rPr>
        <w:t xml:space="preserve"> в </w:t>
      </w:r>
      <w:r w:rsidR="00D13B78">
        <w:rPr>
          <w:rFonts w:ascii="Times New Roman" w:eastAsia="Times New Roman" w:hAnsi="Times New Roman"/>
          <w:b/>
          <w:sz w:val="28"/>
          <w:szCs w:val="28"/>
        </w:rPr>
        <w:t>7</w:t>
      </w:r>
      <w:r w:rsidR="009F50BA" w:rsidRPr="00BB0973">
        <w:rPr>
          <w:rFonts w:ascii="Times New Roman" w:eastAsia="Times New Roman" w:hAnsi="Times New Roman"/>
          <w:b/>
          <w:sz w:val="28"/>
          <w:szCs w:val="28"/>
        </w:rPr>
        <w:t xml:space="preserve"> классах</w:t>
      </w:r>
      <w:r w:rsidR="00F75FBA">
        <w:rPr>
          <w:rFonts w:ascii="Times New Roman" w:eastAsia="Times New Roman" w:hAnsi="Times New Roman"/>
          <w:b/>
          <w:sz w:val="28"/>
          <w:szCs w:val="28"/>
        </w:rPr>
        <w:t xml:space="preserve"> по результатам исследования</w:t>
      </w: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2800"/>
        <w:gridCol w:w="1701"/>
        <w:gridCol w:w="1701"/>
        <w:gridCol w:w="1701"/>
        <w:gridCol w:w="1701"/>
      </w:tblGrid>
      <w:tr w:rsidR="006135E6" w:rsidRPr="00D13B78" w:rsidTr="006135E6">
        <w:trPr>
          <w:trHeight w:val="366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5E6" w:rsidRPr="00D13B78" w:rsidRDefault="006135E6" w:rsidP="008A73D7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5E6" w:rsidRPr="00D13B78" w:rsidRDefault="006135E6" w:rsidP="008A73D7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5E6" w:rsidRPr="00D13B78" w:rsidRDefault="006135E6" w:rsidP="008A73D7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5E6" w:rsidRPr="00D13B78" w:rsidRDefault="006135E6" w:rsidP="008A73D7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35E6" w:rsidRPr="00D13B78" w:rsidTr="00D13B78">
        <w:trPr>
          <w:cantSplit/>
          <w:trHeight w:val="2021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5E6" w:rsidRPr="00D13B78" w:rsidRDefault="006135E6" w:rsidP="008A73D7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5E6" w:rsidRPr="00D13B78" w:rsidRDefault="006135E6" w:rsidP="008A73D7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135E6" w:rsidRPr="00D13B78" w:rsidRDefault="006135E6" w:rsidP="008A73D7">
            <w:pPr>
              <w:pStyle w:val="aa"/>
              <w:spacing w:line="360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135E6" w:rsidRPr="00D13B78" w:rsidRDefault="006135E6" w:rsidP="008A73D7">
            <w:pPr>
              <w:pStyle w:val="aa"/>
              <w:spacing w:line="360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обученности,%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5E6" w:rsidRPr="00D13B78" w:rsidRDefault="006135E6" w:rsidP="008A73D7">
            <w:pPr>
              <w:pStyle w:val="aa"/>
              <w:spacing w:line="360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5E6" w:rsidRPr="00D13B78" w:rsidRDefault="006135E6" w:rsidP="008A73D7">
            <w:pPr>
              <w:pStyle w:val="aa"/>
              <w:spacing w:line="360" w:lineRule="auto"/>
              <w:ind w:left="11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обученности,%</w:t>
            </w:r>
          </w:p>
        </w:tc>
      </w:tr>
      <w:tr w:rsidR="006135E6" w:rsidRPr="00D13B78" w:rsidTr="00D13B78">
        <w:trPr>
          <w:trHeight w:val="419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5E6" w:rsidRPr="00D13B78" w:rsidRDefault="006135E6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444059">
            <w:pPr>
              <w:rPr>
                <w:rFonts w:ascii="Times New Roman" w:hAnsi="Times New Roman"/>
                <w:sz w:val="24"/>
                <w:szCs w:val="24"/>
              </w:rPr>
            </w:pPr>
            <w:r w:rsidRPr="00D13B78">
              <w:rPr>
                <w:rFonts w:ascii="Times New Roman" w:hAnsi="Times New Roman"/>
                <w:sz w:val="24"/>
                <w:szCs w:val="24"/>
              </w:rPr>
              <w:t>Ардатовский</w:t>
            </w:r>
            <w:r w:rsidR="00D1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F75FBA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F75FBA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5E6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5E6" w:rsidRPr="00D13B78" w:rsidRDefault="006135E6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Атюрьевский</w:t>
            </w:r>
            <w:proofErr w:type="spellEnd"/>
            <w:r w:rsidR="00D1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83,8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80,6</w:t>
            </w:r>
          </w:p>
        </w:tc>
      </w:tr>
      <w:tr w:rsidR="006135E6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5E6" w:rsidRPr="00D13B78" w:rsidRDefault="006135E6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Атяшевский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6135E6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5E6" w:rsidRPr="00D13B78" w:rsidRDefault="006135E6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Б.Березниковский</w:t>
            </w:r>
            <w:proofErr w:type="spellEnd"/>
            <w:r w:rsidR="00D1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32,9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75,6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5E6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5E6" w:rsidRPr="00D13B78" w:rsidRDefault="006135E6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Б.Игнатовский</w:t>
            </w:r>
            <w:proofErr w:type="spellEnd"/>
            <w:r w:rsidR="00D1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76,0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26,5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61,8</w:t>
            </w:r>
          </w:p>
        </w:tc>
      </w:tr>
      <w:tr w:rsidR="006135E6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5E6" w:rsidRPr="00D13B78" w:rsidRDefault="006135E6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Дубёнский</w:t>
            </w:r>
            <w:proofErr w:type="spellEnd"/>
            <w:r w:rsidR="00D1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32,8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79,1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6135E6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5E6" w:rsidRPr="00D13B78" w:rsidRDefault="006135E6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Ельниковский</w:t>
            </w:r>
            <w:proofErr w:type="spellEnd"/>
            <w:r w:rsidR="00D1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45,2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82,3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5E6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5E6" w:rsidRPr="00D13B78" w:rsidRDefault="006135E6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З.Полянский</w:t>
            </w:r>
            <w:proofErr w:type="spellEnd"/>
            <w:r w:rsidR="00D1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46,7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53,6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5E6" w:rsidRPr="00D13B78" w:rsidRDefault="006135E6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95,9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Инсарский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70,7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32,7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72,6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45,2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90,3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Кадошкинский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27,5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72,5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Ковылкинский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38,4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Кочкуровский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55,3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91,4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r w:rsidRPr="00D13B78">
              <w:rPr>
                <w:rFonts w:ascii="Times New Roman" w:hAnsi="Times New Roman"/>
                <w:sz w:val="24"/>
                <w:szCs w:val="24"/>
              </w:rPr>
              <w:t>Лямбирский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39,3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r w:rsidRPr="00D13B78">
              <w:rPr>
                <w:rFonts w:ascii="Times New Roman" w:hAnsi="Times New Roman"/>
                <w:sz w:val="24"/>
                <w:szCs w:val="24"/>
              </w:rPr>
              <w:t>Ромодановский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37,7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80,7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41,7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86,1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r w:rsidRPr="00D13B78">
              <w:rPr>
                <w:rFonts w:ascii="Times New Roman" w:hAnsi="Times New Roman"/>
                <w:sz w:val="24"/>
                <w:szCs w:val="24"/>
              </w:rPr>
              <w:t>Рузаевский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83,8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Старошайговский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18,4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52,6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r w:rsidRPr="00D13B78">
              <w:rPr>
                <w:rFonts w:ascii="Times New Roman" w:hAnsi="Times New Roman"/>
                <w:sz w:val="24"/>
                <w:szCs w:val="24"/>
              </w:rPr>
              <w:t>Темниковский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F75F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75F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75F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F75FBA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r w:rsidRPr="00D13B78">
              <w:rPr>
                <w:rFonts w:ascii="Times New Roman" w:hAnsi="Times New Roman"/>
                <w:sz w:val="24"/>
                <w:szCs w:val="24"/>
              </w:rPr>
              <w:t>Теньгушевский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51,0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54,5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90,9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19,8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38,1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61,9</w:t>
            </w:r>
          </w:p>
        </w:tc>
      </w:tr>
      <w:tr w:rsidR="00D13B78" w:rsidRPr="00D13B78" w:rsidTr="00D13B78">
        <w:trPr>
          <w:trHeight w:val="20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4440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Чамзинский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43,4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32,8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73,8</w:t>
            </w:r>
          </w:p>
        </w:tc>
      </w:tr>
      <w:tr w:rsidR="00D13B78" w:rsidRPr="00D13B78" w:rsidTr="00D13B78">
        <w:trPr>
          <w:trHeight w:val="279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ГБОУ РМ «</w:t>
            </w: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Ялгинский</w:t>
            </w:r>
            <w:proofErr w:type="spellEnd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етский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д</w:t>
            </w: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ом-школа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78" w:rsidRPr="00D13B78" w:rsidTr="00D13B78">
        <w:trPr>
          <w:trHeight w:val="279"/>
        </w:trPr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eastAsiaTheme="minorHAns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rPr>
                <w:rFonts w:ascii="Times New Roman" w:hAnsi="Times New Roman"/>
                <w:sz w:val="24"/>
                <w:szCs w:val="24"/>
              </w:rPr>
            </w:pPr>
            <w:r w:rsidRPr="00D13B78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 </w:t>
            </w:r>
            <w:r w:rsidRPr="00D13B78">
              <w:rPr>
                <w:rFonts w:ascii="Times New Roman" w:hAnsi="Times New Roman"/>
                <w:sz w:val="24"/>
                <w:szCs w:val="24"/>
              </w:rPr>
              <w:t xml:space="preserve">"Республиканский </w:t>
            </w:r>
            <w:r>
              <w:rPr>
                <w:rFonts w:ascii="Times New Roman" w:hAnsi="Times New Roman"/>
                <w:sz w:val="24"/>
                <w:szCs w:val="24"/>
              </w:rPr>
              <w:t>лицей</w:t>
            </w:r>
            <w:r w:rsidRPr="00D13B7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84,8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95,7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B78" w:rsidRPr="00D13B78" w:rsidTr="00D13B78"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78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D13B7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13B78">
              <w:rPr>
                <w:rFonts w:ascii="Times New Roman" w:hAnsi="Times New Roman"/>
                <w:sz w:val="24"/>
                <w:szCs w:val="24"/>
              </w:rPr>
              <w:t>аранск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48,2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42,6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Cs/>
                <w:sz w:val="24"/>
                <w:szCs w:val="24"/>
              </w:rPr>
              <w:t>82,1</w:t>
            </w:r>
          </w:p>
        </w:tc>
      </w:tr>
      <w:tr w:rsidR="00D13B78" w:rsidRPr="00D13B78" w:rsidTr="00D13B78"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pStyle w:val="aa"/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РМ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/>
                <w:bCs/>
                <w:sz w:val="24"/>
                <w:szCs w:val="24"/>
              </w:rPr>
              <w:t>43,7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/>
                <w:bCs/>
                <w:sz w:val="24"/>
                <w:szCs w:val="24"/>
              </w:rPr>
              <w:t>82,9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/>
                <w:bCs/>
                <w:sz w:val="24"/>
                <w:szCs w:val="24"/>
              </w:rPr>
              <w:t>40,9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3B78" w:rsidRPr="00D13B78" w:rsidRDefault="00D13B78" w:rsidP="00D13B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B78">
              <w:rPr>
                <w:rFonts w:ascii="Times New Roman" w:hAnsi="Times New Roman"/>
                <w:b/>
                <w:bCs/>
                <w:sz w:val="24"/>
                <w:szCs w:val="24"/>
              </w:rPr>
              <w:t>81,6</w:t>
            </w:r>
          </w:p>
        </w:tc>
      </w:tr>
    </w:tbl>
    <w:p w:rsidR="002A6534" w:rsidRPr="00BB0973" w:rsidRDefault="00C56315" w:rsidP="008A73D7">
      <w:pPr>
        <w:pStyle w:val="Default"/>
        <w:spacing w:before="240" w:line="360" w:lineRule="auto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представленным 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>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самые высокие результаты по английскому языку показали обучающиеся 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ГБОУ РМ «Республиканский лицей»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302A4">
        <w:rPr>
          <w:rFonts w:ascii="Times New Roman" w:hAnsi="Times New Roman" w:cs="Times New Roman"/>
          <w:color w:val="auto"/>
          <w:sz w:val="28"/>
          <w:szCs w:val="28"/>
        </w:rPr>
        <w:t>обученно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сть – 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95</w:t>
      </w:r>
      <w:r w:rsidR="00B0379D"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%, качество знаний – 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84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%), </w:t>
      </w:r>
      <w:proofErr w:type="spellStart"/>
      <w:r w:rsidR="00B0379D" w:rsidRPr="00BB0973">
        <w:rPr>
          <w:rFonts w:ascii="Times New Roman" w:hAnsi="Times New Roman" w:cs="Times New Roman"/>
          <w:color w:val="auto"/>
          <w:sz w:val="28"/>
          <w:szCs w:val="28"/>
        </w:rPr>
        <w:t>Краснослободского</w:t>
      </w:r>
      <w:proofErr w:type="spellEnd"/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302A4">
        <w:rPr>
          <w:rFonts w:ascii="Times New Roman" w:hAnsi="Times New Roman" w:cs="Times New Roman"/>
          <w:color w:val="auto"/>
          <w:sz w:val="28"/>
          <w:szCs w:val="28"/>
        </w:rPr>
        <w:t>обученно</w:t>
      </w:r>
      <w:r w:rsidR="004302A4" w:rsidRPr="00BB0973">
        <w:rPr>
          <w:rFonts w:ascii="Times New Roman" w:hAnsi="Times New Roman" w:cs="Times New Roman"/>
          <w:color w:val="auto"/>
          <w:sz w:val="28"/>
          <w:szCs w:val="28"/>
        </w:rPr>
        <w:t>сть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B0379D" w:rsidRPr="00BB097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0379D" w:rsidRPr="00BB0973">
        <w:rPr>
          <w:rFonts w:ascii="Times New Roman" w:hAnsi="Times New Roman" w:cs="Times New Roman"/>
          <w:color w:val="auto"/>
          <w:sz w:val="28"/>
          <w:szCs w:val="28"/>
        </w:rPr>
        <w:t>,4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%, качество знаний – </w:t>
      </w:r>
      <w:r w:rsidR="00B0379D" w:rsidRPr="00BB0973">
        <w:rPr>
          <w:rFonts w:ascii="Times New Roman" w:hAnsi="Times New Roman" w:cs="Times New Roman"/>
          <w:color w:val="auto"/>
          <w:sz w:val="28"/>
          <w:szCs w:val="28"/>
        </w:rPr>
        <w:t>55,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%), 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Теньгушевского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302A4">
        <w:rPr>
          <w:rFonts w:ascii="Times New Roman" w:hAnsi="Times New Roman" w:cs="Times New Roman"/>
          <w:color w:val="auto"/>
          <w:sz w:val="28"/>
          <w:szCs w:val="28"/>
        </w:rPr>
        <w:t>обученно</w:t>
      </w:r>
      <w:r w:rsidR="004302A4" w:rsidRPr="00BB0973">
        <w:rPr>
          <w:rFonts w:ascii="Times New Roman" w:hAnsi="Times New Roman" w:cs="Times New Roman"/>
          <w:color w:val="auto"/>
          <w:sz w:val="28"/>
          <w:szCs w:val="28"/>
        </w:rPr>
        <w:t>сть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B0379D" w:rsidRPr="00BB097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%, качество знаний – 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="00B0379D"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>%) муниципальных районов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A5C26">
        <w:rPr>
          <w:rFonts w:ascii="Times New Roman" w:hAnsi="Times New Roman" w:cs="Times New Roman"/>
          <w:color w:val="auto"/>
          <w:sz w:val="28"/>
          <w:szCs w:val="28"/>
        </w:rPr>
        <w:t>г.о</w:t>
      </w:r>
      <w:proofErr w:type="gramStart"/>
      <w:r w:rsidRPr="003A5C26">
        <w:rPr>
          <w:rFonts w:ascii="Times New Roman" w:hAnsi="Times New Roman" w:cs="Times New Roman"/>
          <w:color w:val="auto"/>
          <w:sz w:val="28"/>
          <w:szCs w:val="28"/>
        </w:rPr>
        <w:t>.С</w:t>
      </w:r>
      <w:proofErr w:type="gramEnd"/>
      <w:r w:rsidRPr="003A5C26">
        <w:rPr>
          <w:rFonts w:ascii="Times New Roman" w:hAnsi="Times New Roman" w:cs="Times New Roman"/>
          <w:color w:val="auto"/>
          <w:sz w:val="28"/>
          <w:szCs w:val="28"/>
        </w:rPr>
        <w:t>аранск</w:t>
      </w:r>
      <w:proofErr w:type="spellEnd"/>
      <w:r w:rsidRPr="003A5C26">
        <w:rPr>
          <w:rFonts w:ascii="Times New Roman" w:hAnsi="Times New Roman" w:cs="Times New Roman"/>
          <w:color w:val="auto"/>
          <w:sz w:val="28"/>
          <w:szCs w:val="28"/>
        </w:rPr>
        <w:t xml:space="preserve"> (обученность – 8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A5C2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A5C26">
        <w:rPr>
          <w:rFonts w:ascii="Times New Roman" w:hAnsi="Times New Roman" w:cs="Times New Roman"/>
          <w:color w:val="auto"/>
          <w:sz w:val="28"/>
          <w:szCs w:val="28"/>
        </w:rPr>
        <w:t>%, качество знаний – 48,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A5C26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2A6534" w:rsidRPr="003A5C2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A5C26">
        <w:rPr>
          <w:rFonts w:ascii="Times New Roman" w:hAnsi="Times New Roman" w:cs="Times New Roman"/>
          <w:color w:val="auto"/>
          <w:sz w:val="28"/>
          <w:szCs w:val="28"/>
        </w:rPr>
        <w:t>Самые низкие результаты</w:t>
      </w:r>
      <w:r w:rsidR="002A6534" w:rsidRPr="003A5C26">
        <w:rPr>
          <w:rFonts w:ascii="Times New Roman" w:hAnsi="Times New Roman" w:cs="Times New Roman"/>
          <w:color w:val="auto"/>
          <w:sz w:val="28"/>
          <w:szCs w:val="28"/>
        </w:rPr>
        <w:t xml:space="preserve"> по критерию «</w:t>
      </w:r>
      <w:r w:rsidR="00E50C75" w:rsidRPr="003A5C26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="004302A4" w:rsidRPr="003A5C26">
        <w:rPr>
          <w:rFonts w:ascii="Times New Roman" w:hAnsi="Times New Roman" w:cs="Times New Roman"/>
          <w:color w:val="auto"/>
          <w:sz w:val="28"/>
          <w:szCs w:val="28"/>
        </w:rPr>
        <w:t>обученност</w:t>
      </w:r>
      <w:r w:rsidR="00E50C75" w:rsidRPr="003A5C2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A6534" w:rsidRPr="003A5C2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 обучающихся </w:t>
      </w:r>
      <w:proofErr w:type="spellStart"/>
      <w:r w:rsidRPr="00BB0973">
        <w:rPr>
          <w:rFonts w:ascii="Times New Roman" w:hAnsi="Times New Roman" w:cs="Times New Roman"/>
          <w:color w:val="auto"/>
          <w:sz w:val="28"/>
          <w:szCs w:val="28"/>
        </w:rPr>
        <w:t>Старо</w:t>
      </w:r>
      <w:r w:rsidR="00AB3BA5">
        <w:rPr>
          <w:rFonts w:ascii="Times New Roman" w:hAnsi="Times New Roman" w:cs="Times New Roman"/>
          <w:color w:val="auto"/>
          <w:sz w:val="28"/>
          <w:szCs w:val="28"/>
        </w:rPr>
        <w:t>ш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айговского</w:t>
      </w:r>
      <w:proofErr w:type="spellEnd"/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0379D" w:rsidRPr="00BB097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F50BA" w:rsidRPr="00BB097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>%)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0379D" w:rsidRPr="00BB0973">
        <w:rPr>
          <w:rFonts w:ascii="Times New Roman" w:hAnsi="Times New Roman" w:cs="Times New Roman"/>
          <w:color w:val="auto"/>
          <w:sz w:val="28"/>
          <w:szCs w:val="28"/>
        </w:rPr>
        <w:t>Торбеевского</w:t>
      </w:r>
      <w:proofErr w:type="spellEnd"/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45A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7745A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>муниципальн</w:t>
      </w:r>
      <w:r w:rsidR="007745A2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7745A2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90465D" w:rsidRPr="00BB097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F50BA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45A2">
        <w:rPr>
          <w:rFonts w:ascii="Times New Roman" w:hAnsi="Times New Roman" w:cs="Times New Roman"/>
          <w:color w:val="auto"/>
          <w:sz w:val="28"/>
          <w:szCs w:val="28"/>
        </w:rPr>
        <w:t>Самые низкие результаты</w:t>
      </w:r>
      <w:r w:rsidR="007745A2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>по критерию «</w:t>
      </w:r>
      <w:r w:rsidR="00E50C7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ачество знаний» показали обучающиеся </w:t>
      </w:r>
      <w:proofErr w:type="spellStart"/>
      <w:r w:rsidR="00D13B78">
        <w:rPr>
          <w:rFonts w:ascii="Times New Roman" w:hAnsi="Times New Roman" w:cs="Times New Roman"/>
          <w:color w:val="auto"/>
          <w:sz w:val="28"/>
          <w:szCs w:val="28"/>
        </w:rPr>
        <w:t>Старошайговского</w:t>
      </w:r>
      <w:proofErr w:type="spellEnd"/>
      <w:r w:rsidR="004302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3B78" w:rsidRPr="00BB0973">
        <w:rPr>
          <w:rFonts w:ascii="Times New Roman" w:hAnsi="Times New Roman" w:cs="Times New Roman"/>
          <w:color w:val="auto"/>
          <w:sz w:val="28"/>
          <w:szCs w:val="28"/>
        </w:rPr>
        <w:t>муниципальн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D13B78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13B78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02A4" w:rsidRPr="00BB0973">
        <w:rPr>
          <w:rFonts w:ascii="Times New Roman" w:hAnsi="Times New Roman" w:cs="Times New Roman"/>
          <w:color w:val="auto"/>
          <w:sz w:val="28"/>
          <w:szCs w:val="28"/>
        </w:rPr>
        <w:t>(1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302A4"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13B7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302A4" w:rsidRPr="00BB0973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4302A4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13B78" w:rsidRPr="007F1480">
        <w:rPr>
          <w:rFonts w:ascii="Times New Roman" w:hAnsi="Times New Roman" w:cs="Times New Roman"/>
          <w:color w:val="auto"/>
          <w:sz w:val="28"/>
          <w:szCs w:val="28"/>
        </w:rPr>
        <w:t>ГБОУ РМ «</w:t>
      </w:r>
      <w:proofErr w:type="spellStart"/>
      <w:r w:rsidR="00D13B78" w:rsidRPr="007F1480">
        <w:rPr>
          <w:rFonts w:ascii="Times New Roman" w:hAnsi="Times New Roman" w:cs="Times New Roman"/>
          <w:color w:val="auto"/>
          <w:sz w:val="28"/>
          <w:szCs w:val="28"/>
        </w:rPr>
        <w:t>Ялгинский</w:t>
      </w:r>
      <w:proofErr w:type="spellEnd"/>
      <w:r w:rsidR="00D13B78" w:rsidRPr="007F1480">
        <w:rPr>
          <w:rFonts w:ascii="Times New Roman" w:hAnsi="Times New Roman" w:cs="Times New Roman"/>
          <w:color w:val="auto"/>
          <w:sz w:val="28"/>
          <w:szCs w:val="28"/>
        </w:rPr>
        <w:t xml:space="preserve"> детский дом-школа»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 xml:space="preserve"> (10,0%)</w:t>
      </w:r>
      <w:r w:rsidR="002A6534" w:rsidRPr="00BB09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7773" w:rsidRPr="00BB0973" w:rsidRDefault="002A6534" w:rsidP="008A73D7">
      <w:pPr>
        <w:pStyle w:val="Default"/>
        <w:spacing w:line="360" w:lineRule="auto"/>
        <w:ind w:right="-1" w:firstLine="708"/>
        <w:jc w:val="both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BB0973">
        <w:rPr>
          <w:rFonts w:ascii="Times New Roman" w:hAnsi="Times New Roman" w:cs="Times New Roman"/>
          <w:color w:val="auto"/>
          <w:sz w:val="28"/>
          <w:szCs w:val="28"/>
        </w:rPr>
        <w:t>По н</w:t>
      </w:r>
      <w:r w:rsidR="00F4217C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емецкому языку 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высокий</w:t>
      </w:r>
      <w:r w:rsidR="00CE49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3BA5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="004302A4">
        <w:rPr>
          <w:rFonts w:ascii="Times New Roman" w:hAnsi="Times New Roman" w:cs="Times New Roman"/>
          <w:color w:val="auto"/>
          <w:sz w:val="28"/>
          <w:szCs w:val="28"/>
        </w:rPr>
        <w:t>обученно</w:t>
      </w:r>
      <w:r w:rsidR="004302A4" w:rsidRPr="00BB0973">
        <w:rPr>
          <w:rFonts w:ascii="Times New Roman" w:hAnsi="Times New Roman" w:cs="Times New Roman"/>
          <w:color w:val="auto"/>
          <w:sz w:val="28"/>
          <w:szCs w:val="28"/>
        </w:rPr>
        <w:t>ст</w:t>
      </w:r>
      <w:r w:rsidR="00CE49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показ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ывают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B0973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 w:rsidR="0099232F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Дубенского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 xml:space="preserve"> (100%) и </w:t>
      </w:r>
      <w:proofErr w:type="spellStart"/>
      <w:r w:rsidR="007F1480">
        <w:rPr>
          <w:rFonts w:ascii="Times New Roman" w:hAnsi="Times New Roman" w:cs="Times New Roman"/>
          <w:color w:val="auto"/>
          <w:sz w:val="28"/>
          <w:szCs w:val="28"/>
        </w:rPr>
        <w:t>Зубовополянского</w:t>
      </w:r>
      <w:proofErr w:type="spellEnd"/>
      <w:r w:rsidR="007F1480">
        <w:rPr>
          <w:rFonts w:ascii="Times New Roman" w:hAnsi="Times New Roman" w:cs="Times New Roman"/>
          <w:color w:val="auto"/>
          <w:sz w:val="28"/>
          <w:szCs w:val="28"/>
        </w:rPr>
        <w:t xml:space="preserve"> (95%)</w:t>
      </w:r>
      <w:r w:rsidR="0099232F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99232F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рай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онов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5795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ысокие результаты по критерию «</w:t>
      </w:r>
      <w:r w:rsidR="00E50C7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ачество знаний» показали обучающиеся 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Дубенского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CA639B" w:rsidRPr="00BB097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 xml:space="preserve"> и Теньгушевского (54,5%)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7957">
        <w:rPr>
          <w:rFonts w:ascii="Times New Roman" w:hAnsi="Times New Roman" w:cs="Times New Roman"/>
          <w:color w:val="auto"/>
          <w:sz w:val="28"/>
          <w:szCs w:val="28"/>
        </w:rPr>
        <w:t>муниципальн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8579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0379D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7957">
        <w:rPr>
          <w:rFonts w:ascii="Times New Roman" w:hAnsi="Times New Roman" w:cs="Times New Roman"/>
          <w:color w:val="auto"/>
          <w:sz w:val="28"/>
          <w:szCs w:val="28"/>
        </w:rPr>
        <w:t>Самые низкие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</w:t>
      </w:r>
      <w:r w:rsidR="0085795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по критерию «</w:t>
      </w:r>
      <w:r w:rsidR="00834B5A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="004302A4">
        <w:rPr>
          <w:rFonts w:ascii="Times New Roman" w:hAnsi="Times New Roman" w:cs="Times New Roman"/>
          <w:color w:val="auto"/>
          <w:sz w:val="28"/>
          <w:szCs w:val="28"/>
        </w:rPr>
        <w:t>обученно</w:t>
      </w:r>
      <w:r w:rsidR="004302A4" w:rsidRPr="00BB0973">
        <w:rPr>
          <w:rFonts w:ascii="Times New Roman" w:hAnsi="Times New Roman" w:cs="Times New Roman"/>
          <w:color w:val="auto"/>
          <w:sz w:val="28"/>
          <w:szCs w:val="28"/>
        </w:rPr>
        <w:t>ст</w:t>
      </w:r>
      <w:r w:rsidR="00834B5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» показали обучающиеся </w:t>
      </w:r>
      <w:proofErr w:type="spellStart"/>
      <w:r w:rsidR="007F1480">
        <w:rPr>
          <w:rFonts w:ascii="Times New Roman" w:hAnsi="Times New Roman" w:cs="Times New Roman"/>
          <w:color w:val="auto"/>
          <w:sz w:val="28"/>
          <w:szCs w:val="28"/>
        </w:rPr>
        <w:t>Большеигнатовского</w:t>
      </w:r>
      <w:proofErr w:type="spellEnd"/>
      <w:r w:rsidR="0090465D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61,8</w:t>
      </w:r>
      <w:r w:rsidR="0090465D" w:rsidRPr="00BB0973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465D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="007F1480">
        <w:rPr>
          <w:rFonts w:ascii="Times New Roman" w:hAnsi="Times New Roman" w:cs="Times New Roman"/>
          <w:color w:val="auto"/>
          <w:sz w:val="28"/>
          <w:szCs w:val="28"/>
        </w:rPr>
        <w:t>Торбеевского</w:t>
      </w:r>
      <w:proofErr w:type="spellEnd"/>
      <w:r w:rsidR="0090465D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(6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0465D"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0465D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%) </w:t>
      </w:r>
      <w:r w:rsidR="00B0379D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районов.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Минимальный результат по критерию «Качество знаний» показали </w:t>
      </w:r>
      <w:proofErr w:type="gramStart"/>
      <w:r w:rsidRPr="00BB0973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C0088" w:rsidRPr="00BB0973">
        <w:rPr>
          <w:rFonts w:ascii="Times New Roman" w:hAnsi="Times New Roman" w:cs="Times New Roman"/>
          <w:color w:val="auto"/>
          <w:sz w:val="28"/>
          <w:szCs w:val="28"/>
        </w:rPr>
        <w:t>Инсарского</w:t>
      </w:r>
      <w:proofErr w:type="spellEnd"/>
      <w:r w:rsidR="002C0088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10,0</w:t>
      </w:r>
      <w:r w:rsidR="002C0088"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%)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="007F1480">
        <w:rPr>
          <w:rFonts w:ascii="Times New Roman" w:hAnsi="Times New Roman" w:cs="Times New Roman"/>
          <w:color w:val="auto"/>
          <w:sz w:val="28"/>
          <w:szCs w:val="28"/>
        </w:rPr>
        <w:t>Атюрьевского</w:t>
      </w:r>
      <w:proofErr w:type="spellEnd"/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F1480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,0%) </w:t>
      </w:r>
      <w:r w:rsidR="00A44F6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районов.</w:t>
      </w:r>
      <w:r w:rsidRPr="00BB0973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</w:p>
    <w:p w:rsidR="00B709EE" w:rsidRDefault="00B709EE">
      <w:pP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/>
      </w:r>
    </w:p>
    <w:p w:rsidR="008F5649" w:rsidRDefault="008F5649" w:rsidP="008A73D7">
      <w:pPr>
        <w:pStyle w:val="Default"/>
        <w:spacing w:line="360" w:lineRule="auto"/>
        <w:ind w:right="-1" w:firstLine="708"/>
        <w:jc w:val="both"/>
        <w:rPr>
          <w:rFonts w:ascii="Times New Roman" w:hAnsi="Times New Roman"/>
        </w:rPr>
      </w:pPr>
    </w:p>
    <w:p w:rsidR="006E5D13" w:rsidRPr="00BB0973" w:rsidRDefault="006E5D13" w:rsidP="008A73D7">
      <w:pPr>
        <w:spacing w:after="0" w:line="36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973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Диаграмма </w:t>
      </w:r>
      <w:r w:rsidR="00B427CE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6E5D13" w:rsidRPr="00FC0B6F" w:rsidRDefault="006E5D13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9B18C0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мониторинг</w:t>
      </w:r>
      <w:r w:rsidR="00FC7D05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C351B2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FC7D05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исследовани</w:t>
      </w:r>
      <w:r w:rsidR="00C351B2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:rsidR="006E5D13" w:rsidRPr="00FC0B6F" w:rsidRDefault="007F1480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английскому</w:t>
      </w:r>
      <w:r w:rsidR="006E5D13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немецкому </w:t>
      </w:r>
      <w:r w:rsidR="00FC7D05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в РМ</w:t>
      </w:r>
    </w:p>
    <w:p w:rsidR="002A6534" w:rsidRPr="00BB0973" w:rsidRDefault="007F1480" w:rsidP="008A73D7">
      <w:pPr>
        <w:pStyle w:val="Default"/>
        <w:spacing w:line="360" w:lineRule="auto"/>
        <w:ind w:right="-1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B0789F1" wp14:editId="27224F11">
            <wp:extent cx="5505450" cy="3648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7631" w:rsidRPr="001C1ECD" w:rsidRDefault="001C1ECD" w:rsidP="008A73D7">
      <w:pPr>
        <w:pStyle w:val="Default"/>
        <w:spacing w:line="36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C1EC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Результаты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мониторингового исследования по английскому языку оказались выше результатов по немецкому языку: качество знаний – на 2,8%, уровень обученности – на 1,3%.</w:t>
      </w:r>
    </w:p>
    <w:p w:rsidR="005C61BF" w:rsidRPr="004302A4" w:rsidRDefault="00F87773" w:rsidP="008A73D7">
      <w:pPr>
        <w:spacing w:after="0" w:line="36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С целью контроля </w:t>
      </w:r>
      <w:r w:rsidR="00934CAB"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за проведением </w:t>
      </w:r>
      <w:r w:rsidR="00092644">
        <w:rPr>
          <w:rFonts w:ascii="Times New Roman" w:hAnsi="Times New Roman"/>
          <w:color w:val="000000" w:themeColor="text1"/>
          <w:sz w:val="28"/>
          <w:szCs w:val="28"/>
        </w:rPr>
        <w:t>тестирования</w:t>
      </w:r>
      <w:r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480">
        <w:rPr>
          <w:rFonts w:ascii="Times New Roman" w:hAnsi="Times New Roman"/>
          <w:color w:val="000000" w:themeColor="text1"/>
          <w:sz w:val="28"/>
          <w:szCs w:val="28"/>
        </w:rPr>
        <w:t>независимые эксперты</w:t>
      </w:r>
      <w:r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 присутствовали в</w:t>
      </w:r>
      <w:r w:rsidR="004302A4"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D0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-ти </w:t>
      </w:r>
      <w:r w:rsidR="004302A4">
        <w:rPr>
          <w:rFonts w:ascii="Times New Roman" w:hAnsi="Times New Roman"/>
          <w:color w:val="000000" w:themeColor="text1"/>
          <w:sz w:val="28"/>
          <w:szCs w:val="28"/>
        </w:rPr>
        <w:t>общеобразовательных организациях</w:t>
      </w:r>
      <w:r w:rsidR="00FC7D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901FD">
        <w:rPr>
          <w:rFonts w:ascii="Times New Roman" w:hAnsi="Times New Roman"/>
          <w:color w:val="000000" w:themeColor="text1"/>
          <w:sz w:val="28"/>
          <w:szCs w:val="28"/>
        </w:rPr>
        <w:t>г.о</w:t>
      </w:r>
      <w:proofErr w:type="gramStart"/>
      <w:r w:rsidR="00E901FD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="00E901FD">
        <w:rPr>
          <w:rFonts w:ascii="Times New Roman" w:hAnsi="Times New Roman"/>
          <w:color w:val="000000" w:themeColor="text1"/>
          <w:sz w:val="28"/>
          <w:szCs w:val="28"/>
        </w:rPr>
        <w:t>аранск</w:t>
      </w:r>
      <w:proofErr w:type="spellEnd"/>
      <w:r w:rsidR="00A932E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44059" w:rsidRPr="00BB0973">
        <w:rPr>
          <w:rFonts w:ascii="Times New Roman" w:hAnsi="Times New Roman"/>
          <w:sz w:val="28"/>
          <w:szCs w:val="28"/>
        </w:rPr>
        <w:t xml:space="preserve">Результаты, полученные в этих организациях, можно считать </w:t>
      </w:r>
      <w:r w:rsidR="00444059">
        <w:rPr>
          <w:rFonts w:ascii="Times New Roman" w:hAnsi="Times New Roman"/>
          <w:sz w:val="28"/>
          <w:szCs w:val="28"/>
        </w:rPr>
        <w:t>к</w:t>
      </w:r>
      <w:r w:rsidR="00444059" w:rsidRPr="00BB0973">
        <w:rPr>
          <w:rFonts w:ascii="Times New Roman" w:hAnsi="Times New Roman"/>
          <w:sz w:val="28"/>
          <w:szCs w:val="28"/>
        </w:rPr>
        <w:t>онтрольными.</w:t>
      </w:r>
      <w:r w:rsidR="00444059">
        <w:rPr>
          <w:rFonts w:ascii="Times New Roman" w:hAnsi="Times New Roman"/>
          <w:sz w:val="28"/>
          <w:szCs w:val="28"/>
        </w:rPr>
        <w:t xml:space="preserve"> </w:t>
      </w:r>
      <w:r w:rsidR="00A932E4">
        <w:rPr>
          <w:rFonts w:ascii="Times New Roman" w:hAnsi="Times New Roman"/>
          <w:color w:val="000000" w:themeColor="text1"/>
          <w:sz w:val="28"/>
          <w:szCs w:val="28"/>
        </w:rPr>
        <w:t>В тестировании приняли участие</w:t>
      </w:r>
      <w:r w:rsidR="00934CAB" w:rsidRPr="004302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FC7D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153</w:t>
      </w:r>
      <w:r w:rsidR="00934CAB" w:rsidRPr="004302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926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DE5AE8" w:rsidRPr="004302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302A4">
        <w:rPr>
          <w:rFonts w:ascii="Times New Roman" w:hAnsi="Times New Roman"/>
          <w:color w:val="000000" w:themeColor="text1"/>
          <w:sz w:val="32"/>
          <w:szCs w:val="32"/>
        </w:rPr>
        <w:t>(</w:t>
      </w:r>
      <w:r w:rsidR="0079227E" w:rsidRPr="0044405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440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аблица </w:t>
      </w:r>
      <w:r w:rsidR="00B709EE" w:rsidRPr="004440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4440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79227E" w:rsidRPr="004440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B06DD" w:rsidRPr="008F6804" w:rsidRDefault="00734996" w:rsidP="008A73D7">
      <w:pPr>
        <w:spacing w:after="0" w:line="36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804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B709EE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4302A4" w:rsidRPr="00FC0B6F" w:rsidRDefault="004302A4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Итоги мониторингов</w:t>
      </w:r>
      <w:r w:rsidR="00845A92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исследовани</w:t>
      </w:r>
      <w:r w:rsidR="00845A92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2324CC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-х классах по английскому</w:t>
      </w:r>
    </w:p>
    <w:p w:rsidR="004302A4" w:rsidRPr="00FC0B6F" w:rsidRDefault="004302A4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языку с присутствием </w:t>
      </w:r>
      <w:r w:rsidR="002324CC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независимых экспертов</w:t>
      </w:r>
    </w:p>
    <w:tbl>
      <w:tblPr>
        <w:tblStyle w:val="ab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709"/>
        <w:gridCol w:w="708"/>
        <w:gridCol w:w="709"/>
        <w:gridCol w:w="709"/>
        <w:gridCol w:w="1134"/>
        <w:gridCol w:w="992"/>
        <w:gridCol w:w="709"/>
      </w:tblGrid>
      <w:tr w:rsidR="002324CC" w:rsidRPr="002324CC" w:rsidTr="002324CC">
        <w:trPr>
          <w:trHeight w:val="237"/>
        </w:trPr>
        <w:tc>
          <w:tcPr>
            <w:tcW w:w="2552" w:type="dxa"/>
            <w:vMerge w:val="restart"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701" w:type="dxa"/>
            <w:vMerge w:val="restart"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Работу выполняли</w:t>
            </w:r>
          </w:p>
        </w:tc>
        <w:tc>
          <w:tcPr>
            <w:tcW w:w="2835" w:type="dxa"/>
            <w:gridSpan w:val="4"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Выполнили работу на </w:t>
            </w:r>
            <w:r w:rsidR="006F6C12"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отметку: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BB06DD" w:rsidRPr="002324CC" w:rsidRDefault="00BB06DD" w:rsidP="002324CC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 знаний</w:t>
            </w:r>
            <w:r w:rsidR="002324CC"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vMerge w:val="restart"/>
            <w:noWrap/>
            <w:textDirection w:val="btLr"/>
            <w:hideMark/>
          </w:tcPr>
          <w:p w:rsidR="00BB06DD" w:rsidRPr="002324CC" w:rsidRDefault="00BB06DD" w:rsidP="002324CC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уровень обученности</w:t>
            </w:r>
            <w:r w:rsidR="002324CC"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BB06DD" w:rsidRPr="002324CC" w:rsidRDefault="00BB06DD" w:rsidP="002324CC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324CC" w:rsidRPr="002324CC" w:rsidTr="002324CC">
        <w:trPr>
          <w:trHeight w:val="414"/>
        </w:trPr>
        <w:tc>
          <w:tcPr>
            <w:tcW w:w="2552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:rsidR="00BB06DD" w:rsidRPr="002324CC" w:rsidRDefault="006F6C12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BB06DD"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  <w:hideMark/>
          </w:tcPr>
          <w:p w:rsidR="00BB06DD" w:rsidRPr="002324CC" w:rsidRDefault="006F6C12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BB06DD"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hideMark/>
          </w:tcPr>
          <w:p w:rsidR="00BB06DD" w:rsidRPr="002324CC" w:rsidRDefault="006F6C12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BB06DD"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hideMark/>
          </w:tcPr>
          <w:p w:rsidR="00BB06DD" w:rsidRPr="002324CC" w:rsidRDefault="006F6C12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BB06DD"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24CC" w:rsidRPr="002324CC" w:rsidTr="002324CC">
        <w:trPr>
          <w:trHeight w:val="761"/>
        </w:trPr>
        <w:tc>
          <w:tcPr>
            <w:tcW w:w="2552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24CC" w:rsidRPr="002324CC" w:rsidTr="002324CC">
        <w:trPr>
          <w:trHeight w:val="560"/>
        </w:trPr>
        <w:tc>
          <w:tcPr>
            <w:tcW w:w="2552" w:type="dxa"/>
            <w:noWrap/>
            <w:vAlign w:val="center"/>
            <w:hideMark/>
          </w:tcPr>
          <w:p w:rsidR="002324CC" w:rsidRPr="002324CC" w:rsidRDefault="002324CC" w:rsidP="00232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"Гимназия 12"</w:t>
            </w:r>
          </w:p>
        </w:tc>
        <w:tc>
          <w:tcPr>
            <w:tcW w:w="1701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4,2</w:t>
            </w:r>
          </w:p>
        </w:tc>
      </w:tr>
      <w:tr w:rsidR="002324CC" w:rsidRPr="002324CC" w:rsidTr="002324CC">
        <w:trPr>
          <w:trHeight w:val="554"/>
        </w:trPr>
        <w:tc>
          <w:tcPr>
            <w:tcW w:w="2552" w:type="dxa"/>
            <w:noWrap/>
            <w:vAlign w:val="center"/>
            <w:hideMark/>
          </w:tcPr>
          <w:p w:rsidR="002324CC" w:rsidRPr="002324CC" w:rsidRDefault="002324CC" w:rsidP="00232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МОУ "СОШ 22"</w:t>
            </w:r>
          </w:p>
        </w:tc>
        <w:tc>
          <w:tcPr>
            <w:tcW w:w="1701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2324CC" w:rsidRPr="002324CC" w:rsidTr="002324CC">
        <w:trPr>
          <w:trHeight w:val="689"/>
        </w:trPr>
        <w:tc>
          <w:tcPr>
            <w:tcW w:w="2552" w:type="dxa"/>
            <w:noWrap/>
            <w:vAlign w:val="center"/>
            <w:hideMark/>
          </w:tcPr>
          <w:p w:rsidR="002324CC" w:rsidRPr="002324CC" w:rsidRDefault="002324CC" w:rsidP="00232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"Гимназия 29" (7А класс)</w:t>
            </w:r>
          </w:p>
        </w:tc>
        <w:tc>
          <w:tcPr>
            <w:tcW w:w="1701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92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09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2324CC" w:rsidRPr="002324CC" w:rsidTr="002324CC">
        <w:trPr>
          <w:trHeight w:val="692"/>
        </w:trPr>
        <w:tc>
          <w:tcPr>
            <w:tcW w:w="2552" w:type="dxa"/>
            <w:noWrap/>
            <w:vAlign w:val="center"/>
            <w:hideMark/>
          </w:tcPr>
          <w:p w:rsidR="002324CC" w:rsidRPr="002324CC" w:rsidRDefault="002324CC" w:rsidP="00232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"Гимназия 29" (7Б класс)</w:t>
            </w:r>
          </w:p>
        </w:tc>
        <w:tc>
          <w:tcPr>
            <w:tcW w:w="1701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09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2324CC" w:rsidRPr="002324CC" w:rsidTr="002324CC">
        <w:trPr>
          <w:trHeight w:val="559"/>
        </w:trPr>
        <w:tc>
          <w:tcPr>
            <w:tcW w:w="2552" w:type="dxa"/>
            <w:noWrap/>
            <w:vAlign w:val="center"/>
            <w:hideMark/>
          </w:tcPr>
          <w:p w:rsidR="002324CC" w:rsidRPr="002324CC" w:rsidRDefault="002324CC" w:rsidP="00232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"СОШ №1"</w:t>
            </w:r>
          </w:p>
        </w:tc>
        <w:tc>
          <w:tcPr>
            <w:tcW w:w="1701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123F4A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92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</w:t>
            </w:r>
          </w:p>
        </w:tc>
      </w:tr>
      <w:tr w:rsidR="002324CC" w:rsidRPr="002324CC" w:rsidTr="002324CC">
        <w:trPr>
          <w:trHeight w:val="553"/>
        </w:trPr>
        <w:tc>
          <w:tcPr>
            <w:tcW w:w="2552" w:type="dxa"/>
            <w:noWrap/>
            <w:vAlign w:val="center"/>
            <w:hideMark/>
          </w:tcPr>
          <w:p w:rsidR="002324CC" w:rsidRPr="002324CC" w:rsidRDefault="002324CC" w:rsidP="00232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"СОШ №3"</w:t>
            </w:r>
          </w:p>
        </w:tc>
        <w:tc>
          <w:tcPr>
            <w:tcW w:w="1701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709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2,9</w:t>
            </w:r>
          </w:p>
        </w:tc>
      </w:tr>
      <w:tr w:rsidR="002324CC" w:rsidRPr="002324CC" w:rsidTr="002324CC">
        <w:trPr>
          <w:trHeight w:val="561"/>
        </w:trPr>
        <w:tc>
          <w:tcPr>
            <w:tcW w:w="2552" w:type="dxa"/>
            <w:noWrap/>
            <w:vAlign w:val="center"/>
            <w:hideMark/>
          </w:tcPr>
          <w:p w:rsidR="002324CC" w:rsidRPr="002324CC" w:rsidRDefault="002324CC" w:rsidP="00232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"СОШ №27"</w:t>
            </w:r>
          </w:p>
        </w:tc>
        <w:tc>
          <w:tcPr>
            <w:tcW w:w="1701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92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709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2,8</w:t>
            </w:r>
          </w:p>
        </w:tc>
      </w:tr>
      <w:tr w:rsidR="002324CC" w:rsidRPr="002324CC" w:rsidTr="002324CC">
        <w:trPr>
          <w:trHeight w:val="569"/>
        </w:trPr>
        <w:tc>
          <w:tcPr>
            <w:tcW w:w="2552" w:type="dxa"/>
            <w:noWrap/>
            <w:vAlign w:val="center"/>
            <w:hideMark/>
          </w:tcPr>
          <w:p w:rsidR="002324CC" w:rsidRPr="002324CC" w:rsidRDefault="002324CC" w:rsidP="00232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"СОШ №25"</w:t>
            </w:r>
          </w:p>
        </w:tc>
        <w:tc>
          <w:tcPr>
            <w:tcW w:w="1701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2,8</w:t>
            </w:r>
          </w:p>
        </w:tc>
      </w:tr>
      <w:tr w:rsidR="002324CC" w:rsidRPr="002324CC" w:rsidTr="002324CC">
        <w:trPr>
          <w:trHeight w:val="549"/>
        </w:trPr>
        <w:tc>
          <w:tcPr>
            <w:tcW w:w="2552" w:type="dxa"/>
            <w:noWrap/>
            <w:vAlign w:val="center"/>
            <w:hideMark/>
          </w:tcPr>
          <w:p w:rsidR="002324CC" w:rsidRPr="002324CC" w:rsidRDefault="002324CC" w:rsidP="00232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"Лицей №7"</w:t>
            </w:r>
          </w:p>
        </w:tc>
        <w:tc>
          <w:tcPr>
            <w:tcW w:w="1701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324CC" w:rsidRPr="002324CC" w:rsidRDefault="00123F4A" w:rsidP="002324C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2324CC" w:rsidRPr="002324CC" w:rsidRDefault="002324CC" w:rsidP="00232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2324CC" w:rsidRPr="002324CC" w:rsidTr="00123F4A">
        <w:trPr>
          <w:trHeight w:val="557"/>
        </w:trPr>
        <w:tc>
          <w:tcPr>
            <w:tcW w:w="2552" w:type="dxa"/>
            <w:noWrap/>
            <w:vAlign w:val="bottom"/>
            <w:hideMark/>
          </w:tcPr>
          <w:p w:rsidR="002324CC" w:rsidRPr="002324CC" w:rsidRDefault="002324CC" w:rsidP="00123F4A">
            <w:pPr>
              <w:spacing w:line="360" w:lineRule="auto"/>
              <w:ind w:right="-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РМ</w:t>
            </w:r>
          </w:p>
        </w:tc>
        <w:tc>
          <w:tcPr>
            <w:tcW w:w="1701" w:type="dxa"/>
            <w:noWrap/>
            <w:vAlign w:val="center"/>
          </w:tcPr>
          <w:p w:rsidR="002324CC" w:rsidRPr="002324CC" w:rsidRDefault="002324CC" w:rsidP="00232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4CC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709" w:type="dxa"/>
            <w:noWrap/>
            <w:vAlign w:val="center"/>
          </w:tcPr>
          <w:p w:rsidR="002324CC" w:rsidRPr="002324CC" w:rsidRDefault="002324CC" w:rsidP="002324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4C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  <w:vAlign w:val="center"/>
          </w:tcPr>
          <w:p w:rsidR="002324CC" w:rsidRPr="002324CC" w:rsidRDefault="002324CC" w:rsidP="002324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4CC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2324CC" w:rsidRPr="002324CC" w:rsidRDefault="002324CC" w:rsidP="002324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4CC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noWrap/>
            <w:vAlign w:val="center"/>
          </w:tcPr>
          <w:p w:rsidR="002324CC" w:rsidRPr="002324CC" w:rsidRDefault="002324CC" w:rsidP="002324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4CC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  <w:noWrap/>
            <w:vAlign w:val="center"/>
          </w:tcPr>
          <w:p w:rsidR="002324CC" w:rsidRPr="002324CC" w:rsidRDefault="002324CC" w:rsidP="002324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4CC">
              <w:rPr>
                <w:rFonts w:ascii="Times New Roman" w:hAnsi="Times New Roman"/>
                <w:b/>
                <w:bCs/>
                <w:sz w:val="24"/>
                <w:szCs w:val="24"/>
              </w:rPr>
              <w:t>37,9</w:t>
            </w:r>
          </w:p>
        </w:tc>
        <w:tc>
          <w:tcPr>
            <w:tcW w:w="992" w:type="dxa"/>
            <w:noWrap/>
            <w:vAlign w:val="center"/>
          </w:tcPr>
          <w:p w:rsidR="002324CC" w:rsidRPr="002324CC" w:rsidRDefault="002324CC" w:rsidP="002324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4CC">
              <w:rPr>
                <w:rFonts w:ascii="Times New Roman" w:hAnsi="Times New Roman"/>
                <w:b/>
                <w:bCs/>
                <w:sz w:val="24"/>
                <w:szCs w:val="24"/>
              </w:rPr>
              <w:t>74,5</w:t>
            </w:r>
          </w:p>
        </w:tc>
        <w:tc>
          <w:tcPr>
            <w:tcW w:w="709" w:type="dxa"/>
            <w:noWrap/>
            <w:vAlign w:val="center"/>
          </w:tcPr>
          <w:p w:rsidR="002324CC" w:rsidRPr="002324CC" w:rsidRDefault="002324CC" w:rsidP="002324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4CC">
              <w:rPr>
                <w:rFonts w:ascii="Times New Roman" w:hAnsi="Times New Roman"/>
                <w:b/>
                <w:bCs/>
                <w:sz w:val="24"/>
                <w:szCs w:val="24"/>
              </w:rPr>
              <w:t>3,2</w:t>
            </w:r>
          </w:p>
        </w:tc>
      </w:tr>
    </w:tbl>
    <w:p w:rsidR="007845A1" w:rsidRDefault="007845A1" w:rsidP="008A73D7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/>
          <w:sz w:val="32"/>
          <w:szCs w:val="32"/>
        </w:rPr>
      </w:pPr>
    </w:p>
    <w:p w:rsidR="00336C42" w:rsidRDefault="00463779" w:rsidP="008A73D7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100% уровень обученности 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высокое качество знаний 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английскому языку показали </w:t>
      </w:r>
      <w:proofErr w:type="gramStart"/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«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Гимназия №12», 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>МОУ «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>СОШ №1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МОУ «Лицей №7»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Самое низкое качество знаний обучающихся 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>МОУ «</w:t>
      </w:r>
      <w:r w:rsidRPr="00463779">
        <w:rPr>
          <w:rFonts w:ascii="Times New Roman" w:eastAsia="Times New Roman" w:hAnsi="Times New Roman"/>
          <w:sz w:val="28"/>
          <w:szCs w:val="28"/>
          <w:lang w:eastAsia="ru-RU"/>
        </w:rPr>
        <w:t>СОШ №2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>2»</w:t>
      </w:r>
      <w:r w:rsidRPr="00463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02A4">
        <w:rPr>
          <w:rFonts w:ascii="Times New Roman" w:hAnsi="Times New Roman"/>
          <w:sz w:val="28"/>
          <w:szCs w:val="28"/>
        </w:rPr>
        <w:t xml:space="preserve"> </w:t>
      </w:r>
      <w:r w:rsidR="007E08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FC0B6F" w:rsidRDefault="00FC0B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61BF" w:rsidRPr="00F35D5A" w:rsidRDefault="007E0836" w:rsidP="00FC0B6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E5AE8" w:rsidRPr="00F35D5A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Диаграмма </w:t>
      </w:r>
      <w:r w:rsidR="00B427CE" w:rsidRPr="00F35D5A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845A92" w:rsidRPr="00FC0B6F" w:rsidRDefault="00E27BA6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7E0836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мониторинга 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качества знаний и уровня обученности</w:t>
      </w:r>
      <w:r w:rsidR="006A3592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27BA6" w:rsidRPr="00FC0B6F" w:rsidRDefault="00E27BA6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по английскому языку</w:t>
      </w:r>
      <w:r w:rsidR="006A3592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53B36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0002A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6A3592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олученные</w:t>
      </w:r>
      <w:proofErr w:type="gramEnd"/>
      <w:r w:rsidR="006A3592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присутствии </w:t>
      </w:r>
      <w:r w:rsidR="00123F4A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независимых </w:t>
      </w:r>
      <w:proofErr w:type="spellStart"/>
      <w:r w:rsidR="00123F4A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эспертов</w:t>
      </w:r>
      <w:proofErr w:type="spellEnd"/>
      <w:r w:rsidR="00FC08F6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45A1" w:rsidRDefault="00123F4A" w:rsidP="00123F4A">
      <w:pPr>
        <w:spacing w:line="36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CBA424" wp14:editId="6F3A8B36">
            <wp:extent cx="6438900" cy="46196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5AD8" w:rsidRDefault="00A6448B" w:rsidP="008A73D7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данные</w:t>
      </w:r>
      <w:r w:rsidR="00A200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>по английскому языку составил</w:t>
      </w:r>
      <w:r w:rsidR="007845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64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845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>%,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обученности – 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>%, средн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7845A1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 – 3,</w:t>
      </w:r>
      <w:r w:rsidR="00123F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23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448B" w:rsidRDefault="00CA73DE" w:rsidP="00B709EE">
      <w:pPr>
        <w:spacing w:line="36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E027A7" w:rsidRPr="00EA1324">
        <w:rPr>
          <w:rFonts w:ascii="Times New Roman" w:eastAsia="Times New Roman" w:hAnsi="Times New Roman"/>
          <w:sz w:val="28"/>
          <w:szCs w:val="28"/>
        </w:rPr>
        <w:t xml:space="preserve"> тестировании по английскому языку приняли участие</w:t>
      </w:r>
      <w:r w:rsidR="00EA1324">
        <w:rPr>
          <w:rFonts w:ascii="Times New Roman" w:eastAsia="Times New Roman" w:hAnsi="Times New Roman"/>
          <w:sz w:val="28"/>
          <w:szCs w:val="28"/>
        </w:rPr>
        <w:t xml:space="preserve"> </w:t>
      </w:r>
      <w:r w:rsidR="00E027A7" w:rsidRPr="00EA1324">
        <w:rPr>
          <w:rFonts w:ascii="Times New Roman" w:eastAsia="Times New Roman" w:hAnsi="Times New Roman"/>
          <w:sz w:val="28"/>
          <w:szCs w:val="28"/>
        </w:rPr>
        <w:t xml:space="preserve"> </w:t>
      </w:r>
      <w:r w:rsidR="005D40C8">
        <w:rPr>
          <w:rFonts w:ascii="Times New Roman" w:eastAsia="Times New Roman" w:hAnsi="Times New Roman"/>
          <w:sz w:val="28"/>
          <w:szCs w:val="28"/>
        </w:rPr>
        <w:t>474</w:t>
      </w:r>
      <w:r w:rsidR="00A21226">
        <w:rPr>
          <w:rFonts w:ascii="Times New Roman" w:eastAsia="Times New Roman" w:hAnsi="Times New Roman"/>
          <w:sz w:val="28"/>
          <w:szCs w:val="28"/>
        </w:rPr>
        <w:t>9</w:t>
      </w:r>
      <w:r w:rsidR="00CC21DE" w:rsidRPr="00EA1324">
        <w:rPr>
          <w:rFonts w:ascii="Times New Roman" w:hAnsi="Times New Roman"/>
          <w:sz w:val="28"/>
          <w:szCs w:val="28"/>
        </w:rPr>
        <w:t xml:space="preserve"> обучающихся </w:t>
      </w:r>
      <w:r w:rsidR="00123F4A">
        <w:rPr>
          <w:rFonts w:ascii="Times New Roman" w:hAnsi="Times New Roman"/>
          <w:sz w:val="28"/>
          <w:szCs w:val="28"/>
        </w:rPr>
        <w:t>7</w:t>
      </w:r>
      <w:r w:rsidR="00CC21DE" w:rsidRPr="00EA1324">
        <w:rPr>
          <w:rFonts w:ascii="Times New Roman" w:hAnsi="Times New Roman"/>
          <w:sz w:val="28"/>
          <w:szCs w:val="28"/>
        </w:rPr>
        <w:t>-</w:t>
      </w:r>
      <w:r w:rsidR="00845A92">
        <w:rPr>
          <w:rFonts w:ascii="Times New Roman" w:hAnsi="Times New Roman"/>
          <w:sz w:val="28"/>
          <w:szCs w:val="28"/>
        </w:rPr>
        <w:t>х</w:t>
      </w:r>
      <w:r w:rsidR="00CC21DE" w:rsidRPr="00EA1324">
        <w:rPr>
          <w:rFonts w:ascii="Times New Roman" w:hAnsi="Times New Roman"/>
          <w:sz w:val="28"/>
          <w:szCs w:val="28"/>
        </w:rPr>
        <w:t xml:space="preserve"> классов </w:t>
      </w:r>
      <w:r w:rsidR="00E27BA6" w:rsidRPr="00EA1324">
        <w:rPr>
          <w:rFonts w:ascii="Times New Roman" w:hAnsi="Times New Roman"/>
          <w:sz w:val="28"/>
          <w:szCs w:val="28"/>
        </w:rPr>
        <w:t>(</w:t>
      </w:r>
      <w:r w:rsidR="005A25B0" w:rsidRPr="00EA132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27BA6" w:rsidRPr="00EA1324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аблица </w:t>
      </w:r>
      <w:r w:rsidR="00A6448B" w:rsidRPr="00EA13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7BA6" w:rsidRPr="00EA132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A25B0" w:rsidRPr="00EA13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0B6F" w:rsidRDefault="00FC0B6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87773" w:rsidRPr="00BB0973" w:rsidRDefault="00F87773" w:rsidP="008A73D7">
      <w:pPr>
        <w:spacing w:after="0" w:line="36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9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="00856557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0F35EC" w:rsidRPr="00FC0B6F" w:rsidRDefault="00F87773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тестирования по английскому языку </w:t>
      </w:r>
    </w:p>
    <w:p w:rsidR="00F87773" w:rsidRPr="00FC0B6F" w:rsidRDefault="00F87773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обучающихся </w:t>
      </w:r>
      <w:r w:rsidR="00123F4A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-х классов</w:t>
      </w:r>
    </w:p>
    <w:tbl>
      <w:tblPr>
        <w:tblStyle w:val="ab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709"/>
        <w:gridCol w:w="850"/>
        <w:gridCol w:w="851"/>
        <w:gridCol w:w="708"/>
        <w:gridCol w:w="993"/>
        <w:gridCol w:w="1134"/>
        <w:gridCol w:w="708"/>
      </w:tblGrid>
      <w:tr w:rsidR="005D40C8" w:rsidRPr="005D40C8" w:rsidTr="005D40C8">
        <w:trPr>
          <w:trHeight w:val="237"/>
        </w:trPr>
        <w:tc>
          <w:tcPr>
            <w:tcW w:w="2835" w:type="dxa"/>
            <w:vMerge w:val="restart"/>
            <w:hideMark/>
          </w:tcPr>
          <w:p w:rsidR="000F35EC" w:rsidRPr="005D40C8" w:rsidRDefault="002B3A37" w:rsidP="0044405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0F35EC"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</w:t>
            </w:r>
            <w:r w:rsidR="00444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итета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2B3A37" w:rsidRPr="005D40C8" w:rsidRDefault="002B3A37" w:rsidP="008A73D7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по списку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2B3A37" w:rsidRPr="005D40C8" w:rsidRDefault="002B3A37" w:rsidP="008A73D7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Работу выполняли</w:t>
            </w:r>
          </w:p>
        </w:tc>
        <w:tc>
          <w:tcPr>
            <w:tcW w:w="3118" w:type="dxa"/>
            <w:gridSpan w:val="4"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Выполнили работу на </w:t>
            </w:r>
            <w:r w:rsidR="00AD697A"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отметку:</w:t>
            </w:r>
          </w:p>
        </w:tc>
        <w:tc>
          <w:tcPr>
            <w:tcW w:w="993" w:type="dxa"/>
            <w:vMerge w:val="restart"/>
            <w:textDirection w:val="btLr"/>
            <w:hideMark/>
          </w:tcPr>
          <w:p w:rsidR="002B3A37" w:rsidRPr="005D40C8" w:rsidRDefault="002B3A37" w:rsidP="008A73D7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 знаний</w:t>
            </w:r>
            <w:r w:rsid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34" w:type="dxa"/>
            <w:vMerge w:val="restart"/>
            <w:noWrap/>
            <w:textDirection w:val="btLr"/>
            <w:hideMark/>
          </w:tcPr>
          <w:p w:rsidR="002B3A37" w:rsidRPr="005D40C8" w:rsidRDefault="002B3A37" w:rsidP="008A73D7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Уровень обученности</w:t>
            </w:r>
            <w:r w:rsid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:rsidR="002B3A37" w:rsidRPr="005D40C8" w:rsidRDefault="002B3A37" w:rsidP="008A73D7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D40C8" w:rsidRPr="005D40C8" w:rsidTr="00FC0B6F">
        <w:trPr>
          <w:trHeight w:val="1236"/>
        </w:trPr>
        <w:tc>
          <w:tcPr>
            <w:tcW w:w="2835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2B3A37" w:rsidRPr="005D40C8" w:rsidRDefault="00AD697A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2B3A37"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2B3A37" w:rsidRPr="005D40C8" w:rsidRDefault="00AD697A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2B3A37"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2B3A37" w:rsidRPr="005D40C8" w:rsidRDefault="00AD697A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2B3A37"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B3A37" w:rsidRPr="005D40C8" w:rsidRDefault="00AD697A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2B3A37"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D40C8" w:rsidRPr="005D40C8" w:rsidTr="00FC0B6F">
        <w:trPr>
          <w:trHeight w:val="414"/>
        </w:trPr>
        <w:tc>
          <w:tcPr>
            <w:tcW w:w="2835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2B3A37" w:rsidRPr="005D40C8" w:rsidRDefault="002B3A37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Ардатовский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Атюрьевский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Б.Березниковский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Б.Игнатовский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Дубёнский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Ельниковский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З.Полянский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Ичалковский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Кадошкинский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Ковылкинский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Кочкуровский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Краснослободский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Лямбирский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Ромодановский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Рузаевский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Старошайговский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Темниковский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A212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1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A212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21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noWrap/>
            <w:vAlign w:val="center"/>
            <w:hideMark/>
          </w:tcPr>
          <w:p w:rsidR="005D40C8" w:rsidRPr="005D40C8" w:rsidRDefault="005D40C8" w:rsidP="00A212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212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A212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A21226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A212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</w:t>
            </w:r>
            <w:r w:rsidR="00A212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Теньгушевский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5D40C8" w:rsidRPr="005D40C8" w:rsidTr="005D40C8">
        <w:trPr>
          <w:trHeight w:val="39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44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Чамзинский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5D40C8" w:rsidRPr="005D40C8" w:rsidTr="005D40C8">
        <w:trPr>
          <w:trHeight w:val="225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5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ГБОУ РМ «</w:t>
            </w:r>
            <w:proofErr w:type="spellStart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Ялгинский</w:t>
            </w:r>
            <w:proofErr w:type="spellEnd"/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етский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д</w:t>
            </w:r>
            <w:r w:rsidRPr="00AF3673">
              <w:rPr>
                <w:rFonts w:ascii="Times New Roman" w:eastAsiaTheme="minorHAnsi" w:hAnsi="Times New Roman"/>
                <w:sz w:val="24"/>
                <w:szCs w:val="24"/>
              </w:rPr>
              <w:t>ом-школа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2,9</w:t>
            </w:r>
          </w:p>
        </w:tc>
      </w:tr>
      <w:tr w:rsidR="005D40C8" w:rsidRPr="005D40C8" w:rsidTr="005D40C8">
        <w:trPr>
          <w:trHeight w:val="225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5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 </w:t>
            </w: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"Республиканский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</w:t>
            </w: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4,2</w:t>
            </w:r>
          </w:p>
        </w:tc>
      </w:tr>
      <w:tr w:rsidR="005D40C8" w:rsidRPr="005D40C8" w:rsidTr="005D40C8">
        <w:trPr>
          <w:trHeight w:val="637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5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аранск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709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0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51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708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5D40C8" w:rsidRPr="005D40C8" w:rsidTr="005D40C8">
        <w:trPr>
          <w:trHeight w:val="561"/>
        </w:trPr>
        <w:tc>
          <w:tcPr>
            <w:tcW w:w="2835" w:type="dxa"/>
            <w:noWrap/>
            <w:vAlign w:val="center"/>
            <w:hideMark/>
          </w:tcPr>
          <w:p w:rsidR="005D40C8" w:rsidRPr="005D40C8" w:rsidRDefault="005D40C8" w:rsidP="005D40C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РМ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A2122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="00A212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A2122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474</w:t>
            </w:r>
            <w:r w:rsidR="00A212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50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851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93" w:type="dxa"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134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708" w:type="dxa"/>
            <w:noWrap/>
            <w:vAlign w:val="center"/>
            <w:hideMark/>
          </w:tcPr>
          <w:p w:rsidR="005D40C8" w:rsidRPr="005D40C8" w:rsidRDefault="005D40C8" w:rsidP="005D40C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0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</w:tbl>
    <w:p w:rsidR="00C03C41" w:rsidRPr="00BB0973" w:rsidRDefault="00C03C41" w:rsidP="008A73D7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8F6" w:rsidRDefault="00C03C41" w:rsidP="00B709EE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Всего н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а «5» выполнили работу </w:t>
      </w:r>
      <w:r w:rsidR="005D40C8">
        <w:rPr>
          <w:rFonts w:ascii="Times New Roman" w:eastAsia="Times New Roman" w:hAnsi="Times New Roman"/>
          <w:sz w:val="28"/>
          <w:szCs w:val="28"/>
          <w:lang w:eastAsia="ru-RU"/>
        </w:rPr>
        <w:t>414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</w:t>
      </w:r>
      <w:r w:rsidR="005D40C8">
        <w:rPr>
          <w:rFonts w:ascii="Times New Roman" w:eastAsia="Times New Roman" w:hAnsi="Times New Roman"/>
          <w:sz w:val="28"/>
          <w:szCs w:val="28"/>
          <w:lang w:eastAsia="ru-RU"/>
        </w:rPr>
        <w:t>8,7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общего количества принявших участие), на «4» - </w:t>
      </w:r>
      <w:r w:rsidR="005D40C8">
        <w:rPr>
          <w:rFonts w:ascii="Times New Roman" w:eastAsia="Times New Roman" w:hAnsi="Times New Roman"/>
          <w:sz w:val="28"/>
          <w:szCs w:val="28"/>
          <w:lang w:eastAsia="ru-RU"/>
        </w:rPr>
        <w:t>1659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D40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12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D40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12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>%);</w:t>
      </w:r>
      <w:r w:rsidR="00E720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на «3» - </w:t>
      </w:r>
      <w:r w:rsidR="005D40C8">
        <w:rPr>
          <w:rFonts w:ascii="Times New Roman" w:eastAsia="Times New Roman" w:hAnsi="Times New Roman"/>
          <w:sz w:val="28"/>
          <w:szCs w:val="28"/>
          <w:lang w:eastAsia="ru-RU"/>
        </w:rPr>
        <w:t>1862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D40C8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93431B" w:rsidRPr="00BB09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40C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>%);</w:t>
      </w:r>
      <w:r w:rsidR="00E720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на «2» - </w:t>
      </w:r>
      <w:r w:rsidR="008064F2" w:rsidRPr="00BB0973">
        <w:rPr>
          <w:rFonts w:ascii="Times New Roman" w:eastAsia="Times New Roman" w:hAnsi="Times New Roman"/>
          <w:sz w:val="28"/>
          <w:szCs w:val="28"/>
          <w:lang w:eastAsia="ru-RU"/>
        </w:rPr>
        <w:t>814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(1</w:t>
      </w:r>
      <w:r w:rsidR="00951F1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12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FC08F6" w:rsidRPr="00934CAB" w:rsidRDefault="00FC08F6" w:rsidP="008A73D7">
      <w:pPr>
        <w:pStyle w:val="Default"/>
        <w:spacing w:line="360" w:lineRule="auto"/>
        <w:ind w:right="-1"/>
        <w:jc w:val="right"/>
        <w:rPr>
          <w:rFonts w:ascii="Times New Roman" w:hAnsi="Times New Roman" w:cs="Times New Roman"/>
          <w:color w:val="auto"/>
        </w:rPr>
      </w:pPr>
      <w:r w:rsidRPr="00BB0973">
        <w:rPr>
          <w:rFonts w:ascii="Times New Roman" w:hAnsi="Times New Roman" w:cs="Times New Roman"/>
          <w:color w:val="auto"/>
        </w:rPr>
        <w:t>Диагр</w:t>
      </w:r>
      <w:r>
        <w:rPr>
          <w:rFonts w:ascii="Times New Roman" w:hAnsi="Times New Roman" w:cs="Times New Roman"/>
          <w:color w:val="auto"/>
        </w:rPr>
        <w:t xml:space="preserve">амма </w:t>
      </w:r>
      <w:r w:rsidR="00856557">
        <w:rPr>
          <w:rFonts w:ascii="Times New Roman" w:hAnsi="Times New Roman" w:cs="Times New Roman"/>
          <w:color w:val="auto"/>
        </w:rPr>
        <w:t>4</w:t>
      </w:r>
    </w:p>
    <w:p w:rsidR="00FC08F6" w:rsidRPr="00BB0973" w:rsidRDefault="00FC08F6" w:rsidP="008A73D7">
      <w:pPr>
        <w:pStyle w:val="Default"/>
        <w:spacing w:after="240" w:line="360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0973">
        <w:rPr>
          <w:rFonts w:ascii="Times New Roman" w:hAnsi="Times New Roman" w:cs="Times New Roman"/>
          <w:b/>
          <w:color w:val="auto"/>
          <w:sz w:val="28"/>
          <w:szCs w:val="28"/>
        </w:rPr>
        <w:t>Количественное соотношение оценок по результатам мониторингов</w:t>
      </w:r>
      <w:r w:rsidR="00A21226">
        <w:rPr>
          <w:rFonts w:ascii="Times New Roman" w:hAnsi="Times New Roman" w:cs="Times New Roman"/>
          <w:b/>
          <w:color w:val="auto"/>
          <w:sz w:val="28"/>
          <w:szCs w:val="28"/>
        </w:rPr>
        <w:t>ого</w:t>
      </w:r>
      <w:r w:rsidRPr="00BB09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исследовани</w:t>
      </w:r>
      <w:r w:rsidR="00A21226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Pr="00BB09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английскому языку</w:t>
      </w:r>
    </w:p>
    <w:p w:rsidR="00FC08F6" w:rsidRDefault="00951F12" w:rsidP="008A73D7">
      <w:pPr>
        <w:spacing w:after="0" w:line="360" w:lineRule="auto"/>
        <w:ind w:right="-1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E297BC" wp14:editId="2876BCE4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0BE8" w:rsidRPr="00BB0973" w:rsidRDefault="00120BE8" w:rsidP="008A73D7">
      <w:pPr>
        <w:spacing w:after="0" w:line="360" w:lineRule="auto"/>
        <w:ind w:right="-1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557" w:rsidRDefault="00CA73DE" w:rsidP="00856557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ровень обученности </w:t>
      </w:r>
      <w:r w:rsidR="00C03C41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английскому языку 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 </w:t>
      </w:r>
      <w:r w:rsidR="00E06552" w:rsidRPr="00BB097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51F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06552" w:rsidRPr="00BB0973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%, качество знаний – </w:t>
      </w:r>
      <w:r w:rsidR="00E06552" w:rsidRPr="00BB097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51F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1F1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>%, средний балл – 3,</w:t>
      </w:r>
      <w:r w:rsidR="00E06552" w:rsidRPr="00BB097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0922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56E3C" w:rsidRPr="00BB0973" w:rsidRDefault="00D56E3C" w:rsidP="00856557">
      <w:pPr>
        <w:spacing w:after="0" w:line="360" w:lineRule="auto"/>
        <w:ind w:right="-1" w:firstLine="708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097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Диаграмма </w:t>
      </w:r>
      <w:r w:rsidR="00856557">
        <w:rPr>
          <w:rFonts w:ascii="Times New Roman" w:eastAsia="Times New Roman" w:hAnsi="Times New Roman"/>
          <w:iCs/>
          <w:sz w:val="24"/>
          <w:szCs w:val="24"/>
          <w:lang w:eastAsia="ru-RU"/>
        </w:rPr>
        <w:t>5</w:t>
      </w:r>
    </w:p>
    <w:p w:rsidR="00D56E3C" w:rsidRDefault="00951F12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Итоги мониторинговых исследований по английскому языку в разных режимах</w:t>
      </w:r>
    </w:p>
    <w:p w:rsidR="00951F12" w:rsidRPr="00BB0973" w:rsidRDefault="00951F12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F6CFE4" wp14:editId="446FC8DF">
            <wp:extent cx="4972050" cy="2943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6E3C" w:rsidRDefault="00D56E3C" w:rsidP="008A73D7">
      <w:pPr>
        <w:spacing w:after="0" w:line="360" w:lineRule="auto"/>
        <w:ind w:right="-1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592" w:rsidRPr="00BB0973" w:rsidRDefault="00B427CE" w:rsidP="00856557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9A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 тот факт, что результаты, полученные в присутствии </w:t>
      </w:r>
      <w:r w:rsidR="00951F12" w:rsidRPr="00CE19AC">
        <w:rPr>
          <w:rFonts w:ascii="Times New Roman" w:eastAsia="Times New Roman" w:hAnsi="Times New Roman"/>
          <w:sz w:val="28"/>
          <w:szCs w:val="28"/>
          <w:lang w:eastAsia="ru-RU"/>
        </w:rPr>
        <w:t>независимых экспертов</w:t>
      </w:r>
      <w:r w:rsidR="00C54EDC" w:rsidRPr="00CE19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E19AC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оказались </w:t>
      </w:r>
      <w:r w:rsidR="00951F12" w:rsidRPr="00CE19AC">
        <w:rPr>
          <w:rFonts w:ascii="Times New Roman" w:eastAsia="Times New Roman" w:hAnsi="Times New Roman"/>
          <w:sz w:val="28"/>
          <w:szCs w:val="28"/>
          <w:lang w:eastAsia="ru-RU"/>
        </w:rPr>
        <w:t>незначительно</w:t>
      </w:r>
      <w:r w:rsidRPr="00CE1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73DE">
        <w:rPr>
          <w:rFonts w:ascii="Times New Roman" w:eastAsia="Times New Roman" w:hAnsi="Times New Roman"/>
          <w:sz w:val="28"/>
          <w:szCs w:val="28"/>
          <w:lang w:eastAsia="ru-RU"/>
        </w:rPr>
        <w:t>ниж</w:t>
      </w:r>
      <w:r w:rsidRPr="00CE19AC">
        <w:rPr>
          <w:rFonts w:ascii="Times New Roman" w:eastAsia="Times New Roman" w:hAnsi="Times New Roman"/>
          <w:sz w:val="28"/>
          <w:szCs w:val="28"/>
          <w:lang w:eastAsia="ru-RU"/>
        </w:rPr>
        <w:t xml:space="preserve">е результатов, полученных без их присутствия. Данный факт </w:t>
      </w:r>
      <w:proofErr w:type="gramStart"/>
      <w:r w:rsidRPr="00CE19AC">
        <w:rPr>
          <w:rFonts w:ascii="Times New Roman" w:eastAsia="Times New Roman" w:hAnsi="Times New Roman"/>
          <w:sz w:val="28"/>
          <w:szCs w:val="28"/>
          <w:lang w:eastAsia="ru-RU"/>
        </w:rPr>
        <w:t>говорит</w:t>
      </w:r>
      <w:proofErr w:type="gramEnd"/>
      <w:r w:rsidRPr="00CE19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о том, что </w:t>
      </w:r>
      <w:r w:rsidR="00C665EA" w:rsidRPr="00CE19AC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организации и муниципальные управления заинтересованы в получении достоверных и объективных результатов мониторинговых исследований.</w:t>
      </w:r>
    </w:p>
    <w:p w:rsidR="00856557" w:rsidRDefault="00040BFE" w:rsidP="00856557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</w:rPr>
        <w:t>Из полученной от МОУО информации следует, что в тестировании по немецкому языку приняли участие 7</w:t>
      </w:r>
      <w:r w:rsidR="00C665EA">
        <w:rPr>
          <w:rFonts w:ascii="Times New Roman" w:eastAsia="Times New Roman" w:hAnsi="Times New Roman"/>
          <w:sz w:val="28"/>
          <w:szCs w:val="28"/>
        </w:rPr>
        <w:t>07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 </w:t>
      </w:r>
      <w:r w:rsidR="00C665EA">
        <w:rPr>
          <w:rFonts w:ascii="Times New Roman" w:eastAsia="Times New Roman" w:hAnsi="Times New Roman"/>
          <w:sz w:val="28"/>
          <w:szCs w:val="28"/>
        </w:rPr>
        <w:t>учащихся</w:t>
      </w:r>
      <w:r w:rsidRPr="00BB0973">
        <w:rPr>
          <w:rFonts w:ascii="Times New Roman" w:hAnsi="Times New Roman"/>
          <w:sz w:val="32"/>
          <w:szCs w:val="32"/>
        </w:rPr>
        <w:t xml:space="preserve"> (</w:t>
      </w:r>
      <w:r w:rsidR="00FE05F7">
        <w:rPr>
          <w:rFonts w:ascii="Times New Roman" w:hAnsi="Times New Roman"/>
          <w:sz w:val="32"/>
          <w:szCs w:val="32"/>
        </w:rPr>
        <w:t>т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аблица </w:t>
      </w:r>
      <w:r w:rsidR="00297234" w:rsidRPr="00BB097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B097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D7A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18DE" w:rsidRPr="00BB0973" w:rsidRDefault="00F87773" w:rsidP="00856557">
      <w:pPr>
        <w:spacing w:after="0" w:line="360" w:lineRule="auto"/>
        <w:ind w:right="-1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973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856557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F87773" w:rsidRPr="00FC0B6F" w:rsidRDefault="00F87773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тестирования по немецкому языку</w:t>
      </w:r>
      <w:r w:rsidR="007237D9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обучающихся </w:t>
      </w:r>
      <w:r w:rsidR="00C665EA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6448B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-х классов</w:t>
      </w: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134"/>
        <w:gridCol w:w="709"/>
        <w:gridCol w:w="850"/>
        <w:gridCol w:w="851"/>
        <w:gridCol w:w="708"/>
        <w:gridCol w:w="993"/>
        <w:gridCol w:w="1134"/>
        <w:gridCol w:w="567"/>
      </w:tblGrid>
      <w:tr w:rsidR="00C665EA" w:rsidRPr="00C665EA" w:rsidTr="00C665EA">
        <w:trPr>
          <w:trHeight w:val="237"/>
        </w:trPr>
        <w:tc>
          <w:tcPr>
            <w:tcW w:w="2235" w:type="dxa"/>
            <w:vMerge w:val="restart"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0F35EC" w:rsidRPr="00C665EA" w:rsidRDefault="000F35EC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0F35EC" w:rsidRPr="00C665EA" w:rsidRDefault="000F35EC" w:rsidP="008A73D7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по списку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0F35EC" w:rsidRPr="00C665EA" w:rsidRDefault="000F35EC" w:rsidP="008A73D7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Работу выполняли</w:t>
            </w:r>
          </w:p>
        </w:tc>
        <w:tc>
          <w:tcPr>
            <w:tcW w:w="3118" w:type="dxa"/>
            <w:gridSpan w:val="4"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Выполнили работу на </w:t>
            </w:r>
            <w:r w:rsidR="00AD697A"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отметку:</w:t>
            </w:r>
          </w:p>
        </w:tc>
        <w:tc>
          <w:tcPr>
            <w:tcW w:w="993" w:type="dxa"/>
            <w:vMerge w:val="restart"/>
            <w:textDirection w:val="btLr"/>
            <w:hideMark/>
          </w:tcPr>
          <w:p w:rsidR="000F35EC" w:rsidRPr="00C665EA" w:rsidRDefault="000F35EC" w:rsidP="008A73D7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34" w:type="dxa"/>
            <w:vMerge w:val="restart"/>
            <w:noWrap/>
            <w:textDirection w:val="btLr"/>
            <w:hideMark/>
          </w:tcPr>
          <w:p w:rsidR="000F35EC" w:rsidRPr="00C665EA" w:rsidRDefault="000F35EC" w:rsidP="008A73D7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Уровень обученности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0F35EC" w:rsidRPr="00C665EA" w:rsidRDefault="000F35EC" w:rsidP="008A73D7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665EA" w:rsidRPr="00C665EA" w:rsidTr="00C665EA">
        <w:trPr>
          <w:trHeight w:val="414"/>
        </w:trPr>
        <w:tc>
          <w:tcPr>
            <w:tcW w:w="2235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0F35EC" w:rsidRPr="00C665EA" w:rsidRDefault="00AD697A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0F35EC"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0F35EC" w:rsidRPr="00C665EA" w:rsidRDefault="00AD697A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0F35EC"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0F35EC" w:rsidRPr="00C665EA" w:rsidRDefault="00AD697A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0F35EC"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0F35EC" w:rsidRPr="00C665EA" w:rsidRDefault="00AD697A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0F35EC"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665EA" w:rsidRPr="00C665EA" w:rsidTr="00C665EA">
        <w:trPr>
          <w:trHeight w:val="979"/>
        </w:trPr>
        <w:tc>
          <w:tcPr>
            <w:tcW w:w="2235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0F35EC" w:rsidRPr="00C665EA" w:rsidRDefault="000F35EC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Атюрьевский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A212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21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Б.Игнатовский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2,9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аранск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Дубёнский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З.Полянский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Инсарский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2,8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Ичалковский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Ромодановский</w:t>
            </w:r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Рузаевский</w:t>
            </w:r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айговский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Теньгушевский</w:t>
            </w:r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Торбеевский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Чамзинский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C665EA" w:rsidRPr="00C665EA" w:rsidTr="00C665EA">
        <w:trPr>
          <w:trHeight w:val="397"/>
        </w:trPr>
        <w:tc>
          <w:tcPr>
            <w:tcW w:w="2235" w:type="dxa"/>
            <w:noWrap/>
            <w:vAlign w:val="center"/>
            <w:hideMark/>
          </w:tcPr>
          <w:p w:rsidR="00C665EA" w:rsidRPr="00C665EA" w:rsidRDefault="00C665EA" w:rsidP="00C665E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РМ</w:t>
            </w:r>
          </w:p>
        </w:tc>
        <w:tc>
          <w:tcPr>
            <w:tcW w:w="992" w:type="dxa"/>
            <w:noWrap/>
            <w:vAlign w:val="center"/>
            <w:hideMark/>
          </w:tcPr>
          <w:p w:rsidR="00C665EA" w:rsidRPr="00C665EA" w:rsidRDefault="00C665EA" w:rsidP="00A2122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  <w:r w:rsidR="00A212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709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851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08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134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567" w:type="dxa"/>
            <w:noWrap/>
            <w:vAlign w:val="center"/>
            <w:hideMark/>
          </w:tcPr>
          <w:p w:rsidR="00C665EA" w:rsidRPr="00C665EA" w:rsidRDefault="00C665EA" w:rsidP="00C665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5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</w:tbl>
    <w:p w:rsidR="00F87773" w:rsidRPr="00BB0973" w:rsidRDefault="00F87773" w:rsidP="008A73D7">
      <w:pPr>
        <w:spacing w:after="0" w:line="360" w:lineRule="auto"/>
        <w:ind w:right="-1"/>
        <w:rPr>
          <w:rFonts w:eastAsia="Times New Roman"/>
          <w:lang w:eastAsia="ru-RU"/>
        </w:rPr>
      </w:pPr>
    </w:p>
    <w:p w:rsidR="00F87773" w:rsidRDefault="00F87773" w:rsidP="008A73D7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Выполнили работу на</w:t>
      </w:r>
      <w:r w:rsidR="005031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«5» - 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%);</w:t>
      </w:r>
      <w:r w:rsidR="005031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«4» - 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249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1B0922" w:rsidRPr="00BB09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%);</w:t>
      </w:r>
      <w:r w:rsidR="005031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«3» - 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288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(4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%);</w:t>
      </w:r>
      <w:r w:rsidR="005031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«2» - </w:t>
      </w:r>
      <w:r w:rsidR="001B0922" w:rsidRPr="00BB09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(1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5B6759" w:rsidRDefault="005B6759" w:rsidP="008A73D7">
      <w:pPr>
        <w:spacing w:line="360" w:lineRule="auto"/>
        <w:ind w:right="-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</w:rPr>
        <w:br w:type="page"/>
      </w:r>
    </w:p>
    <w:p w:rsidR="005B6759" w:rsidRPr="00BB0973" w:rsidRDefault="005B6759" w:rsidP="008A73D7">
      <w:pPr>
        <w:pStyle w:val="Default"/>
        <w:spacing w:line="360" w:lineRule="auto"/>
        <w:ind w:right="-1"/>
        <w:jc w:val="right"/>
        <w:rPr>
          <w:rFonts w:ascii="Times New Roman" w:hAnsi="Times New Roman" w:cs="Times New Roman"/>
          <w:iCs/>
          <w:color w:val="auto"/>
        </w:rPr>
      </w:pPr>
      <w:r w:rsidRPr="00BB0973">
        <w:rPr>
          <w:rFonts w:ascii="Times New Roman" w:hAnsi="Times New Roman" w:cs="Times New Roman"/>
          <w:iCs/>
          <w:color w:val="auto"/>
        </w:rPr>
        <w:lastRenderedPageBreak/>
        <w:t xml:space="preserve">Диаграмма </w:t>
      </w:r>
      <w:r w:rsidR="00856557">
        <w:rPr>
          <w:rFonts w:ascii="Times New Roman" w:hAnsi="Times New Roman" w:cs="Times New Roman"/>
          <w:iCs/>
          <w:color w:val="auto"/>
        </w:rPr>
        <w:t>6</w:t>
      </w:r>
    </w:p>
    <w:p w:rsidR="005B6759" w:rsidRPr="00BB0973" w:rsidRDefault="005B6759" w:rsidP="008A73D7">
      <w:pPr>
        <w:pStyle w:val="Default"/>
        <w:spacing w:line="360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0973">
        <w:rPr>
          <w:rFonts w:ascii="Times New Roman" w:hAnsi="Times New Roman" w:cs="Times New Roman"/>
          <w:b/>
          <w:color w:val="auto"/>
          <w:sz w:val="28"/>
          <w:szCs w:val="28"/>
        </w:rPr>
        <w:t>Количественное соотношение оценок по результатам мониторингов</w:t>
      </w:r>
      <w:r w:rsidR="00A21226">
        <w:rPr>
          <w:rFonts w:ascii="Times New Roman" w:hAnsi="Times New Roman" w:cs="Times New Roman"/>
          <w:b/>
          <w:color w:val="auto"/>
          <w:sz w:val="28"/>
          <w:szCs w:val="28"/>
        </w:rPr>
        <w:t>ого</w:t>
      </w:r>
      <w:r w:rsidRPr="00BB09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исследовани</w:t>
      </w:r>
      <w:r w:rsidR="00A21226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Pr="00BB09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немецкому языку</w:t>
      </w:r>
    </w:p>
    <w:p w:rsidR="005B6759" w:rsidRPr="00BB0973" w:rsidRDefault="00C665EA" w:rsidP="00C665EA">
      <w:pPr>
        <w:spacing w:after="0" w:line="36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EFBD7C" wp14:editId="626D08BB">
            <wp:extent cx="5448300" cy="363855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4C4B" w:rsidRPr="00BB0973" w:rsidRDefault="00CC4C4B" w:rsidP="008A73D7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E3C" w:rsidRPr="00BB0973" w:rsidRDefault="00A21226" w:rsidP="00FC0B6F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>ровень обученности по немецкому языку составил 8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%, качество </w:t>
      </w:r>
      <w:r w:rsidR="00774405">
        <w:rPr>
          <w:rFonts w:ascii="Times New Roman" w:eastAsia="Times New Roman" w:hAnsi="Times New Roman"/>
          <w:sz w:val="28"/>
          <w:szCs w:val="28"/>
          <w:lang w:eastAsia="ru-RU"/>
        </w:rPr>
        <w:t>зна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ний – 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>%, средний балл – 3,</w:t>
      </w:r>
      <w:r w:rsidR="00410ACD" w:rsidRPr="00BB09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7773" w:rsidRPr="00BB09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6E3C" w:rsidRPr="00BB09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87773" w:rsidRPr="00BB0973" w:rsidRDefault="00F87773" w:rsidP="00C665EA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Ниже представлена сводная информация по республике по результатам тестирования</w:t>
      </w:r>
      <w:r w:rsidR="00F5339C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иностранному языку</w:t>
      </w:r>
      <w:r w:rsidR="00410ACD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39C" w:rsidRPr="00BB097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F5339C" w:rsidRPr="00BB0973">
        <w:rPr>
          <w:rFonts w:ascii="Times New Roman" w:eastAsia="Times New Roman" w:hAnsi="Times New Roman"/>
          <w:sz w:val="28"/>
          <w:szCs w:val="28"/>
          <w:lang w:eastAsia="ru-RU"/>
        </w:rPr>
        <w:t>английскиий</w:t>
      </w:r>
      <w:proofErr w:type="spellEnd"/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F5339C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5339C" w:rsidRPr="00BB0973">
        <w:rPr>
          <w:rFonts w:ascii="Times New Roman" w:eastAsia="Times New Roman" w:hAnsi="Times New Roman"/>
          <w:sz w:val="28"/>
          <w:szCs w:val="28"/>
          <w:lang w:eastAsia="ru-RU"/>
        </w:rPr>
        <w:t>немецкий</w:t>
      </w:r>
      <w:proofErr w:type="gramEnd"/>
      <w:r w:rsidR="00F5339C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) обучающихся </w:t>
      </w:r>
      <w:r w:rsidR="00C665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5339C"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–х классов Республики Мордовия.</w:t>
      </w:r>
    </w:p>
    <w:p w:rsidR="00FC0B6F" w:rsidRDefault="00FC0B6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87773" w:rsidRPr="00BB0973" w:rsidRDefault="00F87773" w:rsidP="008A73D7">
      <w:pPr>
        <w:spacing w:after="0" w:line="36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9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="00856557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F87773" w:rsidRPr="00FC0B6F" w:rsidRDefault="00F87773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о результатах </w:t>
      </w:r>
      <w:proofErr w:type="gramStart"/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тестирования</w:t>
      </w:r>
      <w:proofErr w:type="gramEnd"/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иностранному языку </w:t>
      </w:r>
      <w:bookmarkStart w:id="0" w:name="_GoBack"/>
      <w:bookmarkEnd w:id="0"/>
      <w:r w:rsidR="00A97808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уча</w:t>
      </w:r>
      <w:r w:rsidR="00A97808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щихся </w:t>
      </w:r>
      <w:r w:rsidR="00C665EA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-х классов по Республике Мордовия</w:t>
      </w:r>
    </w:p>
    <w:tbl>
      <w:tblPr>
        <w:tblW w:w="9177" w:type="dxa"/>
        <w:jc w:val="center"/>
        <w:tblInd w:w="-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2"/>
        <w:gridCol w:w="913"/>
        <w:gridCol w:w="1275"/>
        <w:gridCol w:w="1134"/>
        <w:gridCol w:w="2976"/>
        <w:gridCol w:w="567"/>
      </w:tblGrid>
      <w:tr w:rsidR="00C665EA" w:rsidRPr="00E174A6" w:rsidTr="00C665EA">
        <w:trPr>
          <w:trHeight w:val="407"/>
          <w:jc w:val="center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65EA" w:rsidRPr="00E174A6" w:rsidRDefault="003C06FB" w:rsidP="008A73D7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665EA" w:rsidRPr="00E174A6">
              <w:rPr>
                <w:rFonts w:ascii="Times New Roman" w:hAnsi="Times New Roman"/>
                <w:sz w:val="24"/>
                <w:szCs w:val="24"/>
                <w:lang w:eastAsia="ru-RU"/>
              </w:rPr>
              <w:t>оказатели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65EA" w:rsidRPr="00E174A6" w:rsidRDefault="00C665EA" w:rsidP="008A73D7">
            <w:pPr>
              <w:spacing w:after="0" w:line="36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4A6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65EA" w:rsidRPr="00E174A6" w:rsidRDefault="00C665EA" w:rsidP="008A73D7">
            <w:pPr>
              <w:spacing w:after="0" w:line="36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65EA" w:rsidRPr="00E174A6" w:rsidRDefault="005F3AA3" w:rsidP="00845A92">
            <w:pPr>
              <w:spacing w:after="0" w:line="360" w:lineRule="auto"/>
              <w:ind w:left="113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РМ</w:t>
            </w:r>
          </w:p>
        </w:tc>
      </w:tr>
      <w:tr w:rsidR="005F3AA3" w:rsidRPr="00E174A6" w:rsidTr="0001614C">
        <w:trPr>
          <w:cantSplit/>
          <w:trHeight w:val="2386"/>
          <w:jc w:val="center"/>
        </w:trPr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center"/>
          </w:tcPr>
          <w:p w:rsidR="005F3AA3" w:rsidRPr="00E174A6" w:rsidRDefault="005F3AA3" w:rsidP="00C665EA">
            <w:pPr>
              <w:spacing w:after="0" w:line="240" w:lineRule="auto"/>
              <w:ind w:left="113"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4A6">
              <w:rPr>
                <w:rFonts w:ascii="Times New Roman" w:hAnsi="Times New Roman"/>
                <w:sz w:val="24"/>
                <w:szCs w:val="24"/>
                <w:lang w:eastAsia="ru-RU"/>
              </w:rPr>
              <w:t>Всего выполняли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F3AA3" w:rsidRPr="00E174A6" w:rsidRDefault="005F3AA3" w:rsidP="00C665EA">
            <w:pPr>
              <w:spacing w:after="0" w:line="240" w:lineRule="auto"/>
              <w:ind w:left="113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присутствием независимых экспертов</w:t>
            </w:r>
          </w:p>
          <w:p w:rsidR="005F3AA3" w:rsidRPr="00E174A6" w:rsidRDefault="005F3AA3" w:rsidP="00C665EA">
            <w:pPr>
              <w:spacing w:after="0" w:line="240" w:lineRule="auto"/>
              <w:ind w:left="113"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3AA3" w:rsidRPr="00E174A6" w:rsidRDefault="005F3AA3" w:rsidP="00C665EA">
            <w:pPr>
              <w:spacing w:after="0" w:line="240" w:lineRule="auto"/>
              <w:ind w:left="113"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присутствия независимых экспертов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center"/>
          </w:tcPr>
          <w:p w:rsidR="005F3AA3" w:rsidRPr="00E174A6" w:rsidRDefault="005F3AA3" w:rsidP="008A73D7">
            <w:pPr>
              <w:spacing w:after="0" w:line="360" w:lineRule="auto"/>
              <w:ind w:left="113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выполняли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3AA3" w:rsidRPr="00E174A6" w:rsidRDefault="005F3AA3" w:rsidP="008A73D7">
            <w:pPr>
              <w:spacing w:after="0" w:line="36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AA3" w:rsidRPr="00E174A6" w:rsidTr="0001614C">
        <w:trPr>
          <w:trHeight w:val="1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B709EE">
            <w:pPr>
              <w:spacing w:after="0" w:line="36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</w:t>
            </w:r>
            <w:r w:rsidRPr="00E1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</w:t>
            </w:r>
            <w:proofErr w:type="gramStart"/>
            <w:r w:rsidRPr="00E1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A21226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21226">
              <w:rPr>
                <w:rFonts w:ascii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AA3" w:rsidRPr="00E174A6" w:rsidRDefault="005F3AA3" w:rsidP="00A21226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474</w:t>
            </w:r>
            <w:r w:rsidR="00A2122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AA3" w:rsidRPr="00E174A6" w:rsidRDefault="005F3AA3" w:rsidP="00A21226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</w:t>
            </w:r>
            <w:r w:rsidR="00A21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F3AA3" w:rsidRPr="00E174A6" w:rsidTr="0001614C">
        <w:trPr>
          <w:trHeight w:val="1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знаний,%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5F3AA3" w:rsidRPr="00E174A6" w:rsidTr="0001614C">
        <w:trPr>
          <w:trHeight w:val="1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5F3AA3">
            <w:pPr>
              <w:spacing w:after="0" w:line="36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обученности, 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5F3AA3" w:rsidRPr="00E174A6" w:rsidTr="0001614C">
        <w:trPr>
          <w:trHeight w:val="1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AA3" w:rsidRPr="00E174A6" w:rsidRDefault="005F3AA3" w:rsidP="008A73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5F3AA3" w:rsidRPr="005F3AA3" w:rsidRDefault="005F3AA3" w:rsidP="008A73D7">
      <w:pPr>
        <w:spacing w:after="0" w:line="360" w:lineRule="auto"/>
        <w:ind w:right="-1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AA3" w:rsidRPr="0001614C" w:rsidRDefault="005F3AA3" w:rsidP="005F3AA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14C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выполнения заданий мониторингового исследования</w:t>
      </w:r>
    </w:p>
    <w:p w:rsidR="005F3AA3" w:rsidRPr="0001614C" w:rsidRDefault="005F3AA3" w:rsidP="005F3AA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1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английскому языку </w:t>
      </w:r>
    </w:p>
    <w:p w:rsidR="005F3AA3" w:rsidRDefault="005F3AA3" w:rsidP="005F3A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трех проверяемых аспектов владения речевыми навыками (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чтение, грамматика) наибольшее количество правильных ответов у участников тестирования по чтению </w:t>
      </w:r>
      <w:r w:rsidR="00E95DCD">
        <w:rPr>
          <w:rFonts w:ascii="Times New Roman" w:hAnsi="Times New Roman"/>
          <w:sz w:val="28"/>
          <w:szCs w:val="28"/>
        </w:rPr>
        <w:t>текста.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06E81">
        <w:rPr>
          <w:rFonts w:ascii="Times New Roman" w:hAnsi="Times New Roman"/>
          <w:sz w:val="28"/>
          <w:szCs w:val="28"/>
        </w:rPr>
        <w:t>З</w:t>
      </w:r>
      <w:r w:rsidR="00E95DCD">
        <w:rPr>
          <w:rFonts w:ascii="Times New Roman" w:hAnsi="Times New Roman"/>
          <w:sz w:val="28"/>
          <w:szCs w:val="28"/>
        </w:rPr>
        <w:t>адания</w:t>
      </w:r>
      <w:r>
        <w:rPr>
          <w:rFonts w:ascii="Times New Roman" w:hAnsi="Times New Roman"/>
          <w:sz w:val="28"/>
          <w:szCs w:val="28"/>
        </w:rPr>
        <w:t xml:space="preserve"> состояли из двух частей: </w:t>
      </w:r>
      <w:r w:rsidR="00106E81">
        <w:rPr>
          <w:rFonts w:ascii="Times New Roman" w:hAnsi="Times New Roman"/>
          <w:sz w:val="28"/>
          <w:szCs w:val="28"/>
        </w:rPr>
        <w:t xml:space="preserve">развернутые </w:t>
      </w:r>
      <w:r>
        <w:rPr>
          <w:rFonts w:ascii="Times New Roman" w:hAnsi="Times New Roman"/>
          <w:sz w:val="28"/>
          <w:szCs w:val="28"/>
        </w:rPr>
        <w:t xml:space="preserve">ответы на вопросы по тексту и задания типа </w:t>
      </w:r>
      <w:r>
        <w:rPr>
          <w:rFonts w:ascii="Times New Roman" w:hAnsi="Times New Roman"/>
          <w:sz w:val="28"/>
          <w:szCs w:val="28"/>
          <w:lang w:val="en-US"/>
        </w:rPr>
        <w:t>True</w:t>
      </w:r>
      <w:r w:rsidRPr="00FA0BB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False</w:t>
      </w:r>
      <w:r>
        <w:rPr>
          <w:rFonts w:ascii="Times New Roman" w:hAnsi="Times New Roman"/>
          <w:sz w:val="28"/>
          <w:szCs w:val="28"/>
        </w:rPr>
        <w:t xml:space="preserve">. Больше правильных ответов </w:t>
      </w:r>
      <w:r w:rsidR="00106E81">
        <w:rPr>
          <w:rFonts w:ascii="Times New Roman" w:hAnsi="Times New Roman"/>
          <w:sz w:val="28"/>
          <w:szCs w:val="28"/>
        </w:rPr>
        <w:t xml:space="preserve">было дано на задания типа </w:t>
      </w:r>
      <w:r w:rsidR="00106E81">
        <w:rPr>
          <w:rFonts w:ascii="Times New Roman" w:hAnsi="Times New Roman"/>
          <w:sz w:val="28"/>
          <w:szCs w:val="28"/>
          <w:lang w:val="en-US"/>
        </w:rPr>
        <w:t>True</w:t>
      </w:r>
      <w:r w:rsidR="00106E81" w:rsidRPr="00FA0BBE">
        <w:rPr>
          <w:rFonts w:ascii="Times New Roman" w:hAnsi="Times New Roman"/>
          <w:sz w:val="28"/>
          <w:szCs w:val="28"/>
        </w:rPr>
        <w:t>/</w:t>
      </w:r>
      <w:r w:rsidR="00106E81">
        <w:rPr>
          <w:rFonts w:ascii="Times New Roman" w:hAnsi="Times New Roman"/>
          <w:sz w:val="28"/>
          <w:szCs w:val="28"/>
          <w:lang w:val="en-US"/>
        </w:rPr>
        <w:t>False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3AA3" w:rsidRDefault="005F3AA3" w:rsidP="005F3A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Повысился процент правильно выполненных заданий на употребление сравнительной степени прилагательных и образования множественного числа существительных по сравнению с</w:t>
      </w:r>
      <w:r w:rsidR="00106E81">
        <w:rPr>
          <w:rFonts w:ascii="Times New Roman" w:hAnsi="Times New Roman"/>
          <w:sz w:val="28"/>
          <w:szCs w:val="28"/>
        </w:rPr>
        <w:t xml:space="preserve"> результатами</w:t>
      </w:r>
      <w:r>
        <w:rPr>
          <w:rFonts w:ascii="Times New Roman" w:hAnsi="Times New Roman"/>
          <w:sz w:val="28"/>
          <w:szCs w:val="28"/>
        </w:rPr>
        <w:t xml:space="preserve"> мониторинг</w:t>
      </w:r>
      <w:r w:rsidR="00106E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прошлого учебного года. Типичные ошибки наблюдаются в употреблении видовременных форм глагола, употреблении артиклей и глаголов с предлогами. </w:t>
      </w:r>
    </w:p>
    <w:p w:rsidR="005F3AA3" w:rsidRDefault="005F3AA3" w:rsidP="005F3A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мониторинг</w:t>
      </w:r>
      <w:r w:rsidR="00106E81">
        <w:rPr>
          <w:rFonts w:ascii="Times New Roman" w:hAnsi="Times New Roman"/>
          <w:sz w:val="28"/>
          <w:szCs w:val="28"/>
        </w:rPr>
        <w:t>овые исследования</w:t>
      </w:r>
      <w:r>
        <w:rPr>
          <w:rFonts w:ascii="Times New Roman" w:hAnsi="Times New Roman"/>
          <w:sz w:val="28"/>
          <w:szCs w:val="28"/>
        </w:rPr>
        <w:t xml:space="preserve"> по иностранному языку</w:t>
      </w:r>
      <w:r w:rsidR="00106E81">
        <w:rPr>
          <w:rFonts w:ascii="Times New Roman" w:hAnsi="Times New Roman"/>
          <w:sz w:val="28"/>
          <w:szCs w:val="28"/>
        </w:rPr>
        <w:t xml:space="preserve"> в этом году</w:t>
      </w:r>
      <w:r>
        <w:rPr>
          <w:rFonts w:ascii="Times New Roman" w:hAnsi="Times New Roman"/>
          <w:sz w:val="28"/>
          <w:szCs w:val="28"/>
        </w:rPr>
        <w:t xml:space="preserve"> впервые включены задания по </w:t>
      </w:r>
      <w:proofErr w:type="spellStart"/>
      <w:r>
        <w:rPr>
          <w:rFonts w:ascii="Times New Roman" w:hAnsi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106E81">
        <w:rPr>
          <w:rFonts w:ascii="Times New Roman" w:hAnsi="Times New Roman"/>
          <w:sz w:val="28"/>
          <w:szCs w:val="28"/>
        </w:rPr>
        <w:t>Н</w:t>
      </w:r>
      <w:r w:rsidR="00E56F56">
        <w:rPr>
          <w:rFonts w:ascii="Times New Roman" w:hAnsi="Times New Roman"/>
          <w:sz w:val="28"/>
          <w:szCs w:val="28"/>
        </w:rPr>
        <w:t>евысокий процент выполнения учащимися подобных заданий говорит о том</w:t>
      </w:r>
      <w:r>
        <w:rPr>
          <w:rFonts w:ascii="Times New Roman" w:hAnsi="Times New Roman"/>
          <w:sz w:val="28"/>
          <w:szCs w:val="28"/>
        </w:rPr>
        <w:t xml:space="preserve">, что учителя уделяют недостаточно внимания прослушиванию текстов на уроках. Необходимо сделать анализ наличия материально-технической базы школ с наиболее низкими результатами и возможности учителей выполнять учебную программу по развитию навыков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обучающихся на каждом уроке.</w:t>
      </w:r>
    </w:p>
    <w:p w:rsidR="00E56F56" w:rsidRPr="00FA0BBE" w:rsidRDefault="00E56F56" w:rsidP="005F3A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0B6F" w:rsidRDefault="00FC0B6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E56F56" w:rsidRPr="0001614C" w:rsidRDefault="00E56F56" w:rsidP="00E56F5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14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 выполнения заданий мониторингового исследования</w:t>
      </w:r>
    </w:p>
    <w:p w:rsidR="00E56F56" w:rsidRPr="0001614C" w:rsidRDefault="00E56F56" w:rsidP="00E56F5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14C">
        <w:rPr>
          <w:rFonts w:ascii="Times New Roman" w:eastAsia="Times New Roman" w:hAnsi="Times New Roman"/>
          <w:b/>
          <w:sz w:val="28"/>
          <w:szCs w:val="28"/>
          <w:lang w:eastAsia="ru-RU"/>
        </w:rPr>
        <w:t>по немецкому языку</w:t>
      </w:r>
    </w:p>
    <w:p w:rsidR="003C06FB" w:rsidRPr="003C06FB" w:rsidRDefault="003C06FB" w:rsidP="003C06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C06FB">
        <w:rPr>
          <w:rFonts w:ascii="Times New Roman" w:hAnsi="Times New Roman"/>
          <w:sz w:val="28"/>
          <w:szCs w:val="28"/>
        </w:rPr>
        <w:tab/>
        <w:t xml:space="preserve">При проведении мониторингового исследования проверялось три аспекта владения речевыми навыками - </w:t>
      </w:r>
      <w:proofErr w:type="spellStart"/>
      <w:r w:rsidRPr="003C06FB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3C06FB">
        <w:rPr>
          <w:rFonts w:ascii="Times New Roman" w:hAnsi="Times New Roman"/>
          <w:sz w:val="28"/>
          <w:szCs w:val="28"/>
        </w:rPr>
        <w:t xml:space="preserve">, грамматика, чтение. Наибольшее количество правильных ответов у участников тестирования по чтению. Все задания были направлены на проверку уровня </w:t>
      </w:r>
      <w:proofErr w:type="spellStart"/>
      <w:r w:rsidRPr="003C06F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C06FB">
        <w:rPr>
          <w:rFonts w:ascii="Times New Roman" w:hAnsi="Times New Roman"/>
          <w:sz w:val="28"/>
          <w:szCs w:val="28"/>
        </w:rPr>
        <w:t xml:space="preserve"> навыков  чтения, способности учащихся использовать грамматический и лексический материал адекватно коммуникативной задаче. Состояли они из двух частей: задания типа richtig/falsch и ответы на вопросы по содержанию текста. Больше правильных ответов было в заданиях типа richtig/falsch. Типичные ошибки: незнание лекс</w:t>
      </w:r>
      <w:r w:rsidR="00106E81">
        <w:rPr>
          <w:rFonts w:ascii="Times New Roman" w:hAnsi="Times New Roman"/>
          <w:sz w:val="28"/>
          <w:szCs w:val="28"/>
        </w:rPr>
        <w:t>ики по темам программы 7 класса и</w:t>
      </w:r>
      <w:r w:rsidRPr="003C06FB">
        <w:rPr>
          <w:rFonts w:ascii="Times New Roman" w:hAnsi="Times New Roman"/>
          <w:sz w:val="28"/>
          <w:szCs w:val="28"/>
        </w:rPr>
        <w:t xml:space="preserve"> неправильный порядок слов в немецких предложениях. </w:t>
      </w:r>
    </w:p>
    <w:p w:rsidR="003C06FB" w:rsidRDefault="003C06FB" w:rsidP="003C06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Повысился процент правильно выполненных заданий на образование временных форм глаголов, спряжение</w:t>
      </w:r>
      <w:r w:rsidRPr="003C06FB">
        <w:rPr>
          <w:rFonts w:ascii="Times New Roman" w:hAnsi="Times New Roman"/>
          <w:sz w:val="28"/>
          <w:szCs w:val="28"/>
        </w:rPr>
        <w:t xml:space="preserve"> слабых и некоторых сильных глаголов в </w:t>
      </w:r>
      <w:proofErr w:type="spellStart"/>
      <w:r w:rsidRPr="003C06FB">
        <w:rPr>
          <w:rFonts w:ascii="Times New Roman" w:hAnsi="Times New Roman"/>
          <w:sz w:val="28"/>
          <w:szCs w:val="28"/>
        </w:rPr>
        <w:t>Präsens</w:t>
      </w:r>
      <w:proofErr w:type="spellEnd"/>
      <w:r w:rsidRPr="003C06F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C06FB">
        <w:rPr>
          <w:rFonts w:ascii="Times New Roman" w:hAnsi="Times New Roman"/>
          <w:sz w:val="28"/>
          <w:szCs w:val="28"/>
        </w:rPr>
        <w:t>Perfekt</w:t>
      </w:r>
      <w:proofErr w:type="spellEnd"/>
      <w:r w:rsidRPr="003C06FB">
        <w:rPr>
          <w:rFonts w:ascii="Times New Roman" w:hAnsi="Times New Roman"/>
          <w:sz w:val="28"/>
          <w:szCs w:val="28"/>
        </w:rPr>
        <w:t xml:space="preserve">, образование степеней </w:t>
      </w:r>
      <w:r>
        <w:rPr>
          <w:rFonts w:ascii="Times New Roman" w:hAnsi="Times New Roman"/>
          <w:sz w:val="28"/>
          <w:szCs w:val="28"/>
        </w:rPr>
        <w:t xml:space="preserve">сравнения прилагательных и наречий по сравнению с мониторингом прошлого учебного года. Типичные ошибки наблюдаются в употреблении глаголов с управлениями, в спряжении возвратных глаголов, в употреблении </w:t>
      </w:r>
      <w:r w:rsidRPr="003C06FB">
        <w:rPr>
          <w:rFonts w:ascii="Times New Roman" w:hAnsi="Times New Roman"/>
          <w:sz w:val="28"/>
          <w:szCs w:val="28"/>
        </w:rPr>
        <w:t>Imperativ</w:t>
      </w:r>
      <w:r>
        <w:rPr>
          <w:rFonts w:ascii="Times New Roman" w:hAnsi="Times New Roman"/>
          <w:sz w:val="28"/>
          <w:szCs w:val="28"/>
        </w:rPr>
        <w:t>.</w:t>
      </w:r>
      <w:r w:rsidRPr="003C06FB">
        <w:rPr>
          <w:rFonts w:ascii="Times New Roman" w:hAnsi="Times New Roman"/>
          <w:sz w:val="28"/>
          <w:szCs w:val="28"/>
        </w:rPr>
        <w:t xml:space="preserve"> Предполагаемые причины: недостаточное усвоение грамматического материала, недостаточная тренировка в употреблении тем, по которым допущены ошибки.</w:t>
      </w:r>
    </w:p>
    <w:p w:rsidR="00D47DC6" w:rsidRDefault="003C06FB" w:rsidP="003C06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C06FB">
        <w:rPr>
          <w:rFonts w:ascii="Times New Roman" w:hAnsi="Times New Roman"/>
          <w:sz w:val="28"/>
          <w:szCs w:val="28"/>
        </w:rPr>
        <w:t>Типичная ошибка при выполнении зада</w:t>
      </w:r>
      <w:r w:rsidR="00106E81">
        <w:rPr>
          <w:rFonts w:ascii="Times New Roman" w:hAnsi="Times New Roman"/>
          <w:sz w:val="28"/>
          <w:szCs w:val="28"/>
        </w:rPr>
        <w:t>ний из раздела «</w:t>
      </w:r>
      <w:proofErr w:type="spellStart"/>
      <w:r w:rsidR="00106E8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="00106E81">
        <w:rPr>
          <w:rFonts w:ascii="Times New Roman" w:hAnsi="Times New Roman"/>
          <w:sz w:val="28"/>
          <w:szCs w:val="28"/>
        </w:rPr>
        <w:t xml:space="preserve">» - </w:t>
      </w:r>
      <w:r w:rsidRPr="003C06FB">
        <w:rPr>
          <w:rFonts w:ascii="Times New Roman" w:hAnsi="Times New Roman"/>
          <w:sz w:val="28"/>
          <w:szCs w:val="28"/>
        </w:rPr>
        <w:t xml:space="preserve"> неумение извлекать необходимую информацию из прослушанного текста для выполнения задания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C06FB">
        <w:rPr>
          <w:rFonts w:ascii="Times New Roman" w:hAnsi="Times New Roman"/>
          <w:sz w:val="28"/>
          <w:szCs w:val="28"/>
        </w:rPr>
        <w:t xml:space="preserve">Основной причиной является то, что </w:t>
      </w:r>
      <w:r>
        <w:rPr>
          <w:rFonts w:ascii="Times New Roman" w:hAnsi="Times New Roman"/>
          <w:sz w:val="28"/>
          <w:szCs w:val="28"/>
        </w:rPr>
        <w:t xml:space="preserve">на уроках немецкого языка учителя уделяют недостаточно внимания </w:t>
      </w:r>
      <w:proofErr w:type="spellStart"/>
      <w:r>
        <w:rPr>
          <w:rFonts w:ascii="Times New Roman" w:hAnsi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3C06FB">
        <w:rPr>
          <w:rFonts w:ascii="Times New Roman" w:hAnsi="Times New Roman"/>
          <w:sz w:val="28"/>
          <w:szCs w:val="28"/>
        </w:rPr>
        <w:t>В целом можно отметить, что работы учащихся были выполнены на оптимальном и допустимом уровне обученности.</w:t>
      </w:r>
    </w:p>
    <w:p w:rsidR="00D47DC6" w:rsidRDefault="00D47D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7DC6" w:rsidRPr="00805A24" w:rsidRDefault="00D47DC6" w:rsidP="00D47DC6">
      <w:pPr>
        <w:tabs>
          <w:tab w:val="right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5A24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Сравнительный анализ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результатов мониторингового исследования </w:t>
      </w:r>
      <w:r w:rsidRPr="00805A2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47DC6" w:rsidRDefault="00D47DC6" w:rsidP="00D47DC6">
      <w:pPr>
        <w:tabs>
          <w:tab w:val="right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5A24">
        <w:rPr>
          <w:rFonts w:ascii="Times New Roman" w:eastAsia="Times New Roman" w:hAnsi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b/>
          <w:sz w:val="28"/>
          <w:szCs w:val="28"/>
        </w:rPr>
        <w:t>иностранному языку</w:t>
      </w:r>
      <w:r w:rsidRPr="00805A24">
        <w:rPr>
          <w:rFonts w:ascii="Times New Roman" w:eastAsia="Times New Roman" w:hAnsi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/>
          <w:b/>
          <w:sz w:val="28"/>
          <w:szCs w:val="28"/>
        </w:rPr>
        <w:t>два</w:t>
      </w:r>
      <w:r w:rsidRPr="00805A24">
        <w:rPr>
          <w:rFonts w:ascii="Times New Roman" w:eastAsia="Times New Roman" w:hAnsi="Times New Roman"/>
          <w:b/>
          <w:sz w:val="28"/>
          <w:szCs w:val="28"/>
        </w:rPr>
        <w:t xml:space="preserve">  года</w:t>
      </w:r>
    </w:p>
    <w:p w:rsidR="005820C9" w:rsidRPr="004F7529" w:rsidRDefault="005820C9" w:rsidP="005820C9">
      <w:pPr>
        <w:tabs>
          <w:tab w:val="right" w:pos="567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F7529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4F7529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Если сравнивать итоги мониторинга </w:t>
      </w:r>
      <w:proofErr w:type="gramStart"/>
      <w:r w:rsidRPr="004F752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</w:t>
      </w:r>
      <w:r w:rsidR="004F7529" w:rsidRPr="004F7529">
        <w:rPr>
          <w:rFonts w:ascii="Times New Roman" w:eastAsia="Times New Roman" w:hAnsi="Times New Roman"/>
          <w:color w:val="000000" w:themeColor="text1"/>
          <w:sz w:val="28"/>
          <w:szCs w:val="28"/>
        </w:rPr>
        <w:t>иностранному</w:t>
      </w:r>
      <w:proofErr w:type="gramEnd"/>
      <w:r w:rsidR="004F7529" w:rsidRPr="004F752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языку</w:t>
      </w:r>
      <w:r w:rsidRPr="004F752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2015-2016 и 2016-2017 уч. гг., то прослеживается тенденция </w:t>
      </w:r>
      <w:r w:rsidR="00163188" w:rsidRPr="004F7529">
        <w:rPr>
          <w:rFonts w:ascii="Times New Roman" w:eastAsia="Times New Roman" w:hAnsi="Times New Roman"/>
          <w:color w:val="000000" w:themeColor="text1"/>
          <w:sz w:val="28"/>
          <w:szCs w:val="28"/>
        </w:rPr>
        <w:t>повышения</w:t>
      </w:r>
      <w:r w:rsidRPr="004F752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как уровня обученности, так и качества знаний обучающихся. </w:t>
      </w:r>
    </w:p>
    <w:p w:rsidR="005820C9" w:rsidRPr="00805A24" w:rsidRDefault="005820C9" w:rsidP="005820C9">
      <w:pPr>
        <w:tabs>
          <w:tab w:val="right" w:pos="567"/>
        </w:tabs>
        <w:spacing w:after="0" w:line="240" w:lineRule="auto"/>
        <w:ind w:left="-142"/>
        <w:jc w:val="right"/>
        <w:rPr>
          <w:rFonts w:ascii="Times New Roman" w:eastAsia="Times New Roman" w:hAnsi="Times New Roman"/>
          <w:sz w:val="28"/>
          <w:szCs w:val="28"/>
        </w:rPr>
      </w:pPr>
      <w:r w:rsidRPr="00805A24">
        <w:rPr>
          <w:rFonts w:ascii="Times New Roman" w:eastAsia="Times New Roman" w:hAnsi="Times New Roman"/>
          <w:sz w:val="28"/>
          <w:szCs w:val="28"/>
        </w:rPr>
        <w:tab/>
      </w:r>
      <w:r w:rsidRPr="00510073">
        <w:rPr>
          <w:rFonts w:ascii="Times New Roman" w:eastAsia="Times New Roman" w:hAnsi="Times New Roman"/>
          <w:sz w:val="24"/>
          <w:szCs w:val="28"/>
        </w:rPr>
        <w:tab/>
        <w:t xml:space="preserve"> Таблица </w:t>
      </w:r>
      <w:r w:rsidR="00163188">
        <w:rPr>
          <w:rFonts w:ascii="Times New Roman" w:eastAsia="Times New Roman" w:hAnsi="Times New Roman"/>
          <w:sz w:val="24"/>
          <w:szCs w:val="28"/>
        </w:rPr>
        <w:t>6</w:t>
      </w: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2409"/>
        <w:gridCol w:w="2268"/>
      </w:tblGrid>
      <w:tr w:rsidR="00163188" w:rsidRPr="00805A24" w:rsidTr="00163188">
        <w:tc>
          <w:tcPr>
            <w:tcW w:w="1526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Учебный</w:t>
            </w:r>
          </w:p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5A24">
              <w:rPr>
                <w:rFonts w:ascii="Times New Roman" w:hAnsi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2127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Уровень обученности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%</w:t>
            </w:r>
          </w:p>
        </w:tc>
        <w:tc>
          <w:tcPr>
            <w:tcW w:w="2409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Качество</w:t>
            </w:r>
          </w:p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знаний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%</w:t>
            </w:r>
          </w:p>
        </w:tc>
        <w:tc>
          <w:tcPr>
            <w:tcW w:w="2268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Средний балл</w:t>
            </w:r>
          </w:p>
        </w:tc>
      </w:tr>
      <w:tr w:rsidR="00163188" w:rsidRPr="00805A24" w:rsidTr="00163188">
        <w:tc>
          <w:tcPr>
            <w:tcW w:w="1526" w:type="dxa"/>
          </w:tcPr>
          <w:p w:rsidR="00163188" w:rsidRPr="00805A24" w:rsidRDefault="00163188" w:rsidP="00163188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805A24">
              <w:rPr>
                <w:rFonts w:ascii="Times New Roman" w:eastAsia="Times New Roman" w:hAnsi="Times New Roman"/>
                <w:sz w:val="26"/>
                <w:szCs w:val="26"/>
              </w:rPr>
              <w:t>-201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6055</w:t>
            </w:r>
          </w:p>
        </w:tc>
        <w:tc>
          <w:tcPr>
            <w:tcW w:w="2127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80,8</w:t>
            </w:r>
          </w:p>
        </w:tc>
        <w:tc>
          <w:tcPr>
            <w:tcW w:w="2409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35,5</w:t>
            </w:r>
          </w:p>
        </w:tc>
        <w:tc>
          <w:tcPr>
            <w:tcW w:w="2268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</w:tr>
      <w:tr w:rsidR="00163188" w:rsidRPr="00805A24" w:rsidTr="00163188">
        <w:tc>
          <w:tcPr>
            <w:tcW w:w="1526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2016-2017</w:t>
            </w:r>
          </w:p>
        </w:tc>
        <w:tc>
          <w:tcPr>
            <w:tcW w:w="1984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5609</w:t>
            </w:r>
          </w:p>
        </w:tc>
        <w:tc>
          <w:tcPr>
            <w:tcW w:w="2127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82,5</w:t>
            </w:r>
          </w:p>
        </w:tc>
        <w:tc>
          <w:tcPr>
            <w:tcW w:w="2409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43,2</w:t>
            </w:r>
          </w:p>
        </w:tc>
        <w:tc>
          <w:tcPr>
            <w:tcW w:w="2268" w:type="dxa"/>
          </w:tcPr>
          <w:p w:rsidR="00163188" w:rsidRPr="00805A24" w:rsidRDefault="00163188" w:rsidP="00A200FA">
            <w:pPr>
              <w:tabs>
                <w:tab w:val="right" w:pos="567"/>
              </w:tabs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</w:tr>
    </w:tbl>
    <w:p w:rsidR="005820C9" w:rsidRDefault="005820C9" w:rsidP="005820C9">
      <w:pPr>
        <w:tabs>
          <w:tab w:val="right" w:pos="567"/>
        </w:tabs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 w:rsidRPr="00805A2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05A24">
        <w:rPr>
          <w:rFonts w:ascii="Times New Roman" w:eastAsiaTheme="minorHAnsi" w:hAnsi="Times New Roman"/>
          <w:sz w:val="28"/>
          <w:szCs w:val="28"/>
        </w:rPr>
        <w:tab/>
      </w:r>
    </w:p>
    <w:p w:rsidR="00DF3A3C" w:rsidRDefault="00DF3A3C" w:rsidP="005820C9">
      <w:pPr>
        <w:tabs>
          <w:tab w:val="right" w:pos="567"/>
        </w:tabs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FB1110" w:rsidRDefault="00FB1110" w:rsidP="00FB1110">
      <w:pPr>
        <w:tabs>
          <w:tab w:val="right" w:pos="567"/>
        </w:tabs>
        <w:spacing w:after="0" w:line="240" w:lineRule="auto"/>
        <w:ind w:left="-142"/>
        <w:jc w:val="right"/>
        <w:rPr>
          <w:rFonts w:ascii="Times New Roman" w:eastAsiaTheme="minorHAnsi" w:hAnsi="Times New Roman"/>
          <w:sz w:val="24"/>
          <w:szCs w:val="24"/>
        </w:rPr>
      </w:pPr>
      <w:r w:rsidRPr="00FB1110">
        <w:rPr>
          <w:rFonts w:ascii="Times New Roman" w:eastAsiaTheme="minorHAnsi" w:hAnsi="Times New Roman"/>
          <w:sz w:val="24"/>
          <w:szCs w:val="24"/>
        </w:rPr>
        <w:t>Диаграмма 7</w:t>
      </w:r>
    </w:p>
    <w:p w:rsidR="00FB1110" w:rsidRPr="004F7529" w:rsidRDefault="00FB1110" w:rsidP="00FB1110">
      <w:pPr>
        <w:tabs>
          <w:tab w:val="right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10073">
        <w:rPr>
          <w:rFonts w:ascii="Times New Roman" w:eastAsia="Times New Roman" w:hAnsi="Times New Roman"/>
          <w:b/>
          <w:sz w:val="28"/>
          <w:szCs w:val="28"/>
        </w:rPr>
        <w:t>Итоги мониторинг</w:t>
      </w:r>
      <w:r>
        <w:rPr>
          <w:rFonts w:ascii="Times New Roman" w:eastAsia="Times New Roman" w:hAnsi="Times New Roman"/>
          <w:b/>
          <w:sz w:val="28"/>
          <w:szCs w:val="28"/>
        </w:rPr>
        <w:t>ового исследования</w:t>
      </w:r>
      <w:r w:rsidRPr="00510073">
        <w:rPr>
          <w:rFonts w:ascii="Times New Roman" w:eastAsia="Times New Roman" w:hAnsi="Times New Roman"/>
          <w:b/>
          <w:sz w:val="28"/>
          <w:szCs w:val="28"/>
        </w:rPr>
        <w:t xml:space="preserve"> по </w:t>
      </w:r>
      <w:r w:rsidR="00DF3A3C">
        <w:rPr>
          <w:rFonts w:ascii="Times New Roman" w:eastAsia="Times New Roman" w:hAnsi="Times New Roman"/>
          <w:b/>
          <w:sz w:val="28"/>
          <w:szCs w:val="28"/>
        </w:rPr>
        <w:t>иностранному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языку</w:t>
      </w:r>
      <w:r w:rsidR="00671E0A">
        <w:rPr>
          <w:rFonts w:ascii="Times New Roman" w:eastAsia="Times New Roman" w:hAnsi="Times New Roman"/>
          <w:b/>
          <w:sz w:val="28"/>
          <w:szCs w:val="28"/>
        </w:rPr>
        <w:t xml:space="preserve"> без присутствия независимых экспертов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за</w:t>
      </w:r>
      <w:r w:rsidRPr="0051007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F752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2015-2016 и 2016-2017 учебные года</w:t>
      </w:r>
    </w:p>
    <w:p w:rsidR="00DF3A3C" w:rsidRPr="00FB1110" w:rsidRDefault="00DF3A3C" w:rsidP="00DF3A3C">
      <w:pPr>
        <w:tabs>
          <w:tab w:val="right" w:pos="567"/>
          <w:tab w:val="left" w:pos="1575"/>
          <w:tab w:val="left" w:pos="6510"/>
        </w:tabs>
        <w:spacing w:after="0" w:line="240" w:lineRule="auto"/>
        <w:ind w:left="-142"/>
        <w:rPr>
          <w:rFonts w:ascii="Times New Roman" w:eastAsiaTheme="minorHAnsi" w:hAnsi="Times New Roman"/>
          <w:sz w:val="32"/>
          <w:szCs w:val="24"/>
        </w:rPr>
      </w:pPr>
      <w:r>
        <w:rPr>
          <w:rFonts w:ascii="Times New Roman" w:eastAsiaTheme="minorHAnsi" w:hAnsi="Times New Roman"/>
          <w:sz w:val="32"/>
          <w:szCs w:val="24"/>
        </w:rPr>
        <w:tab/>
      </w:r>
      <w:r>
        <w:rPr>
          <w:rFonts w:ascii="Times New Roman" w:eastAsiaTheme="minorHAnsi" w:hAnsi="Times New Roman"/>
          <w:sz w:val="32"/>
          <w:szCs w:val="24"/>
        </w:rPr>
        <w:tab/>
        <w:t>Английский язык</w:t>
      </w:r>
      <w:r>
        <w:rPr>
          <w:rFonts w:ascii="Times New Roman" w:eastAsiaTheme="minorHAnsi" w:hAnsi="Times New Roman"/>
          <w:sz w:val="32"/>
          <w:szCs w:val="24"/>
        </w:rPr>
        <w:tab/>
        <w:t>Немецкий язык</w:t>
      </w:r>
    </w:p>
    <w:p w:rsidR="00163188" w:rsidRDefault="00FB1110" w:rsidP="00DF3A3C">
      <w:pPr>
        <w:tabs>
          <w:tab w:val="right" w:pos="567"/>
        </w:tabs>
        <w:spacing w:after="0" w:line="240" w:lineRule="auto"/>
        <w:ind w:left="-142"/>
        <w:rPr>
          <w:rFonts w:ascii="Times New Roman" w:eastAsiaTheme="minorHAnsi" w:hAnsi="Times New Roman"/>
          <w:sz w:val="28"/>
          <w:szCs w:val="28"/>
        </w:rPr>
      </w:pPr>
      <w:r w:rsidRPr="00FB1110">
        <w:rPr>
          <w:rFonts w:ascii="Times New Roman" w:hAnsi="Times New Roman"/>
          <w:noProof/>
          <w:lang w:eastAsia="ru-RU"/>
        </w:rPr>
        <w:drawing>
          <wp:inline distT="0" distB="0" distL="0" distR="0" wp14:anchorId="1B0F1DC0" wp14:editId="2DF5157C">
            <wp:extent cx="3324225" cy="42005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DF3A3C">
        <w:rPr>
          <w:noProof/>
          <w:lang w:eastAsia="ru-RU"/>
        </w:rPr>
        <w:drawing>
          <wp:inline distT="0" distB="0" distL="0" distR="0" wp14:anchorId="195CE908" wp14:editId="1C64889D">
            <wp:extent cx="3181350" cy="42005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F3A3C" w:rsidRDefault="00DF3A3C" w:rsidP="00DF3A3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:rsidR="00FB1110" w:rsidRDefault="00DF3A3C" w:rsidP="00444059">
      <w:pPr>
        <w:tabs>
          <w:tab w:val="left" w:pos="708"/>
          <w:tab w:val="left" w:pos="1650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B57798" w:rsidRPr="004F7529">
        <w:rPr>
          <w:rFonts w:ascii="Times New Roman" w:eastAsiaTheme="minorHAnsi" w:hAnsi="Times New Roman"/>
          <w:sz w:val="28"/>
          <w:szCs w:val="24"/>
        </w:rPr>
        <w:t xml:space="preserve">По английскому и немецкому языкам прослеживается схожая динамика – происходит рост качества знаний и незначительно снижается процент обученности. </w:t>
      </w:r>
    </w:p>
    <w:p w:rsidR="00FB1110" w:rsidRPr="00805A24" w:rsidRDefault="00742E35" w:rsidP="00444059">
      <w:pPr>
        <w:tabs>
          <w:tab w:val="right" w:pos="567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Одна из причин уменьшения процента обученности -  увеличение числа неудовлетворительных отметок по разделу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Аудирование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», который был включен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КИМ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 этом году впервые.</w:t>
      </w:r>
      <w:r w:rsidR="00550C7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63188" w:rsidRDefault="00163188" w:rsidP="00FB1110">
      <w:pPr>
        <w:tabs>
          <w:tab w:val="right" w:pos="567"/>
        </w:tabs>
        <w:spacing w:after="0" w:line="240" w:lineRule="auto"/>
        <w:ind w:left="-142"/>
        <w:jc w:val="center"/>
        <w:rPr>
          <w:rFonts w:ascii="Times New Roman" w:eastAsiaTheme="minorHAnsi" w:hAnsi="Times New Roman"/>
          <w:sz w:val="28"/>
          <w:szCs w:val="28"/>
        </w:rPr>
      </w:pPr>
    </w:p>
    <w:p w:rsidR="00163188" w:rsidRDefault="00163188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F87773" w:rsidRDefault="00F87773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9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Рекомендации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7773" w:rsidRDefault="00F87773" w:rsidP="006D0DB4">
      <w:pPr>
        <w:tabs>
          <w:tab w:val="left" w:pos="1253"/>
        </w:tabs>
        <w:spacing w:after="0" w:line="36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Муниципальным органам управления образованием:</w:t>
      </w:r>
    </w:p>
    <w:p w:rsidR="00F87773" w:rsidRPr="00BB0973" w:rsidRDefault="00F87773" w:rsidP="006D0DB4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повысить уровень ответственности за информационную безопасность</w:t>
      </w:r>
      <w:r w:rsidR="00550C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проведения мониторинговых исследований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106E81" w:rsidRDefault="00F87773" w:rsidP="00106E81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организовать обсуждение результатов мониторинга на заседаниях </w:t>
      </w:r>
      <w:r w:rsidR="00550C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муниципальных 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</w:t>
      </w:r>
      <w:r w:rsidR="00E174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одических советов и объединений;</w:t>
      </w:r>
    </w:p>
    <w:p w:rsidR="00CA73DE" w:rsidRDefault="0032491C" w:rsidP="0032491C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CA73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проанализировать наличие материально-технической базы</w:t>
      </w:r>
      <w:r w:rsidR="00CE1F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образовательных организаций, в которых были получены низкие показатели по разделу «</w:t>
      </w:r>
      <w:proofErr w:type="spellStart"/>
      <w:r w:rsidR="00CE1F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Аудирование</w:t>
      </w:r>
      <w:proofErr w:type="spellEnd"/>
      <w:r w:rsidR="00CE1F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нормативами ФГОС и </w:t>
      </w:r>
      <w:r w:rsidRPr="0032491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СанПиН 2.4.2. 1178-02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32491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Гигиенические требования к условиям обучения в общеобразовательных учреждениях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BB4B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87773" w:rsidRPr="00BB0973" w:rsidRDefault="00F87773" w:rsidP="006D0DB4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Руководителям образовательных организаций:</w:t>
      </w:r>
    </w:p>
    <w:p w:rsidR="00F87773" w:rsidRPr="00BB0973" w:rsidRDefault="00F87773" w:rsidP="006D0DB4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усилить контроль над преподаванием иностранного языка в тех классах, где </w:t>
      </w:r>
      <w:r w:rsidR="008E1C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низкий 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уровень обученности;</w:t>
      </w:r>
    </w:p>
    <w:p w:rsidR="00F87773" w:rsidRDefault="00F87773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своевременно направлять учителей на курсы повышения квалификации</w:t>
      </w:r>
      <w:r w:rsidR="00106E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106E81" w:rsidRPr="00BB0973" w:rsidRDefault="00106E81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обеспечить учителей необходимыми средствами для </w:t>
      </w:r>
      <w:proofErr w:type="spellStart"/>
      <w:r w:rsidR="00CE1F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уроке.</w:t>
      </w:r>
    </w:p>
    <w:p w:rsidR="00F87773" w:rsidRPr="00384629" w:rsidRDefault="00F87773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38462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Учителям иностранного языка:</w:t>
      </w:r>
    </w:p>
    <w:p w:rsidR="00F87773" w:rsidRPr="003C06FB" w:rsidRDefault="00F87773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проанализировать выполнение тестовых заданий;</w:t>
      </w:r>
    </w:p>
    <w:p w:rsidR="00F87773" w:rsidRPr="003C06FB" w:rsidRDefault="00F87773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выявить пробелы в знаниях обучающихся и провести работу над ошибками;</w:t>
      </w:r>
    </w:p>
    <w:p w:rsidR="00E875C2" w:rsidRDefault="00F87773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организовать повторение по темам, </w:t>
      </w:r>
      <w:r w:rsidR="006D0DB4"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которые вызвали </w:t>
      </w:r>
      <w:r w:rsidR="003C06FB"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затруднение;</w:t>
      </w:r>
    </w:p>
    <w:p w:rsidR="00BB4B5C" w:rsidRPr="003C06FB" w:rsidRDefault="00BB4B5C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организовать регулярную работу с текстами разных форматов и жанров;</w:t>
      </w:r>
    </w:p>
    <w:p w:rsidR="003C06FB" w:rsidRDefault="003C06FB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использовать методы активизации употребления лексики в речи учащихся; </w:t>
      </w:r>
    </w:p>
    <w:p w:rsidR="00CE1F87" w:rsidRPr="003C06FB" w:rsidRDefault="00CE1F87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систематически работать над развитием </w:t>
      </w:r>
      <w:r w:rsidR="00E8314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навыков </w:t>
      </w:r>
      <w:proofErr w:type="spellStart"/>
      <w:r w:rsidR="00E8314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аудирования</w:t>
      </w:r>
      <w:proofErr w:type="spellEnd"/>
      <w:r w:rsidR="00E8314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учащихся;</w:t>
      </w:r>
    </w:p>
    <w:p w:rsidR="003C06FB" w:rsidRPr="003C06FB" w:rsidRDefault="003C06FB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организовать работу по ликвидации пробелов в знаниях путем назначения дополнительных занятий для слабоуспевающих учеников, путем усиленного контроля над выполнением домашнего задания и тренировки упражнений по темам, в которых допущены ошибки;</w:t>
      </w:r>
    </w:p>
    <w:p w:rsidR="003C06FB" w:rsidRPr="003C06FB" w:rsidRDefault="003C06FB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использовать различные методы обучения с целью повышения учебной мотивации учащихся.</w:t>
      </w:r>
    </w:p>
    <w:sectPr w:rsidR="003C06FB" w:rsidRPr="003C06FB" w:rsidSect="00DF3A3C">
      <w:pgSz w:w="11906" w:h="16838"/>
      <w:pgMar w:top="567" w:right="707" w:bottom="709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37" w:rsidRDefault="00D97837" w:rsidP="00E875C2">
      <w:pPr>
        <w:spacing w:after="0" w:line="240" w:lineRule="auto"/>
      </w:pPr>
      <w:r>
        <w:separator/>
      </w:r>
    </w:p>
  </w:endnote>
  <w:endnote w:type="continuationSeparator" w:id="0">
    <w:p w:rsidR="00D97837" w:rsidRDefault="00D97837" w:rsidP="00E8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37" w:rsidRDefault="00D97837" w:rsidP="00E875C2">
      <w:pPr>
        <w:spacing w:after="0" w:line="240" w:lineRule="auto"/>
      </w:pPr>
      <w:r>
        <w:separator/>
      </w:r>
    </w:p>
  </w:footnote>
  <w:footnote w:type="continuationSeparator" w:id="0">
    <w:p w:rsidR="00D97837" w:rsidRDefault="00D97837" w:rsidP="00E87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43F"/>
    <w:multiLevelType w:val="hybridMultilevel"/>
    <w:tmpl w:val="14E4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7054BE"/>
    <w:multiLevelType w:val="hybridMultilevel"/>
    <w:tmpl w:val="76287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F1"/>
    <w:rsid w:val="000002A2"/>
    <w:rsid w:val="000024E2"/>
    <w:rsid w:val="0001614C"/>
    <w:rsid w:val="00025D97"/>
    <w:rsid w:val="0003472D"/>
    <w:rsid w:val="00040BFE"/>
    <w:rsid w:val="000706FA"/>
    <w:rsid w:val="0008247D"/>
    <w:rsid w:val="00082F40"/>
    <w:rsid w:val="00085647"/>
    <w:rsid w:val="00090FDD"/>
    <w:rsid w:val="00092644"/>
    <w:rsid w:val="000A6D68"/>
    <w:rsid w:val="000B6621"/>
    <w:rsid w:val="000F35EC"/>
    <w:rsid w:val="00106E81"/>
    <w:rsid w:val="00113109"/>
    <w:rsid w:val="00120BE8"/>
    <w:rsid w:val="0012341D"/>
    <w:rsid w:val="00123F4A"/>
    <w:rsid w:val="00125893"/>
    <w:rsid w:val="00127941"/>
    <w:rsid w:val="00163188"/>
    <w:rsid w:val="001A2986"/>
    <w:rsid w:val="001A64DC"/>
    <w:rsid w:val="001A69AB"/>
    <w:rsid w:val="001A6DFE"/>
    <w:rsid w:val="001B0922"/>
    <w:rsid w:val="001B4F6C"/>
    <w:rsid w:val="001B7631"/>
    <w:rsid w:val="001C1ECD"/>
    <w:rsid w:val="001D217D"/>
    <w:rsid w:val="001F2879"/>
    <w:rsid w:val="001F6F67"/>
    <w:rsid w:val="002174C5"/>
    <w:rsid w:val="002324CC"/>
    <w:rsid w:val="00277A6E"/>
    <w:rsid w:val="00297234"/>
    <w:rsid w:val="002A0E3F"/>
    <w:rsid w:val="002A395B"/>
    <w:rsid w:val="002A4146"/>
    <w:rsid w:val="002A5AD8"/>
    <w:rsid w:val="002A6534"/>
    <w:rsid w:val="002B3A37"/>
    <w:rsid w:val="002B7165"/>
    <w:rsid w:val="002C0088"/>
    <w:rsid w:val="00306744"/>
    <w:rsid w:val="00307257"/>
    <w:rsid w:val="003213E8"/>
    <w:rsid w:val="0032491C"/>
    <w:rsid w:val="00325F1F"/>
    <w:rsid w:val="00336C42"/>
    <w:rsid w:val="0034626E"/>
    <w:rsid w:val="003477F1"/>
    <w:rsid w:val="003517E8"/>
    <w:rsid w:val="00353B36"/>
    <w:rsid w:val="00354CB1"/>
    <w:rsid w:val="00363D86"/>
    <w:rsid w:val="003646DB"/>
    <w:rsid w:val="003667B8"/>
    <w:rsid w:val="00370CDF"/>
    <w:rsid w:val="00374791"/>
    <w:rsid w:val="00384629"/>
    <w:rsid w:val="003918FE"/>
    <w:rsid w:val="00395C41"/>
    <w:rsid w:val="003A5C26"/>
    <w:rsid w:val="003B0EC6"/>
    <w:rsid w:val="003B113E"/>
    <w:rsid w:val="003B27A1"/>
    <w:rsid w:val="003C06FB"/>
    <w:rsid w:val="003C174A"/>
    <w:rsid w:val="003C61CE"/>
    <w:rsid w:val="003D7AE7"/>
    <w:rsid w:val="003E002B"/>
    <w:rsid w:val="00401995"/>
    <w:rsid w:val="004057A5"/>
    <w:rsid w:val="00410ACD"/>
    <w:rsid w:val="004302A4"/>
    <w:rsid w:val="00444059"/>
    <w:rsid w:val="00456F76"/>
    <w:rsid w:val="004619C3"/>
    <w:rsid w:val="00463779"/>
    <w:rsid w:val="00475BD4"/>
    <w:rsid w:val="004952B9"/>
    <w:rsid w:val="004A0412"/>
    <w:rsid w:val="004B7E0D"/>
    <w:rsid w:val="004C5BC0"/>
    <w:rsid w:val="004E540F"/>
    <w:rsid w:val="004E6751"/>
    <w:rsid w:val="004F1345"/>
    <w:rsid w:val="004F5FED"/>
    <w:rsid w:val="004F7529"/>
    <w:rsid w:val="00503169"/>
    <w:rsid w:val="00503989"/>
    <w:rsid w:val="0054110A"/>
    <w:rsid w:val="005437A6"/>
    <w:rsid w:val="00550C73"/>
    <w:rsid w:val="00556BC6"/>
    <w:rsid w:val="00561C9B"/>
    <w:rsid w:val="005716F0"/>
    <w:rsid w:val="00575932"/>
    <w:rsid w:val="005820C9"/>
    <w:rsid w:val="00586E83"/>
    <w:rsid w:val="00587115"/>
    <w:rsid w:val="005A25B0"/>
    <w:rsid w:val="005B6759"/>
    <w:rsid w:val="005B7BAE"/>
    <w:rsid w:val="005C61BF"/>
    <w:rsid w:val="005D40C8"/>
    <w:rsid w:val="005E6988"/>
    <w:rsid w:val="005F3AA3"/>
    <w:rsid w:val="00606792"/>
    <w:rsid w:val="0060785B"/>
    <w:rsid w:val="006135E6"/>
    <w:rsid w:val="006650E6"/>
    <w:rsid w:val="00671E0A"/>
    <w:rsid w:val="00673128"/>
    <w:rsid w:val="0067547F"/>
    <w:rsid w:val="006866BE"/>
    <w:rsid w:val="00687485"/>
    <w:rsid w:val="006A3592"/>
    <w:rsid w:val="006A4F79"/>
    <w:rsid w:val="006A5670"/>
    <w:rsid w:val="006B54FF"/>
    <w:rsid w:val="006C7D6A"/>
    <w:rsid w:val="006D0DB4"/>
    <w:rsid w:val="006D4C48"/>
    <w:rsid w:val="006E5D13"/>
    <w:rsid w:val="006E602D"/>
    <w:rsid w:val="006F6C12"/>
    <w:rsid w:val="00717CF9"/>
    <w:rsid w:val="00723549"/>
    <w:rsid w:val="007237D9"/>
    <w:rsid w:val="00734996"/>
    <w:rsid w:val="00742E35"/>
    <w:rsid w:val="00774405"/>
    <w:rsid w:val="007745A2"/>
    <w:rsid w:val="007845A1"/>
    <w:rsid w:val="00784DA0"/>
    <w:rsid w:val="00785AA5"/>
    <w:rsid w:val="0079227E"/>
    <w:rsid w:val="007A3754"/>
    <w:rsid w:val="007B244D"/>
    <w:rsid w:val="007B4474"/>
    <w:rsid w:val="007E0836"/>
    <w:rsid w:val="007E71F5"/>
    <w:rsid w:val="007F1480"/>
    <w:rsid w:val="007F3D41"/>
    <w:rsid w:val="007F7AC3"/>
    <w:rsid w:val="00801631"/>
    <w:rsid w:val="008064F2"/>
    <w:rsid w:val="008218DE"/>
    <w:rsid w:val="00834872"/>
    <w:rsid w:val="00834B5A"/>
    <w:rsid w:val="00845A92"/>
    <w:rsid w:val="00856557"/>
    <w:rsid w:val="00857957"/>
    <w:rsid w:val="008828A7"/>
    <w:rsid w:val="00884214"/>
    <w:rsid w:val="008951C6"/>
    <w:rsid w:val="008A73D7"/>
    <w:rsid w:val="008E100B"/>
    <w:rsid w:val="008E17BD"/>
    <w:rsid w:val="008E1C03"/>
    <w:rsid w:val="008E1DB5"/>
    <w:rsid w:val="008F5649"/>
    <w:rsid w:val="008F6804"/>
    <w:rsid w:val="0090465D"/>
    <w:rsid w:val="0093431B"/>
    <w:rsid w:val="00934CAB"/>
    <w:rsid w:val="00951F12"/>
    <w:rsid w:val="00954BE9"/>
    <w:rsid w:val="00955A23"/>
    <w:rsid w:val="0099232F"/>
    <w:rsid w:val="00993E2F"/>
    <w:rsid w:val="00996451"/>
    <w:rsid w:val="009B18C0"/>
    <w:rsid w:val="009D34CA"/>
    <w:rsid w:val="009D53BD"/>
    <w:rsid w:val="009F50BA"/>
    <w:rsid w:val="00A00B15"/>
    <w:rsid w:val="00A02843"/>
    <w:rsid w:val="00A049A2"/>
    <w:rsid w:val="00A200FA"/>
    <w:rsid w:val="00A21226"/>
    <w:rsid w:val="00A257FD"/>
    <w:rsid w:val="00A3646F"/>
    <w:rsid w:val="00A44F6C"/>
    <w:rsid w:val="00A6448B"/>
    <w:rsid w:val="00A82213"/>
    <w:rsid w:val="00A85C9F"/>
    <w:rsid w:val="00A932E4"/>
    <w:rsid w:val="00A93697"/>
    <w:rsid w:val="00A97808"/>
    <w:rsid w:val="00AA2B15"/>
    <w:rsid w:val="00AB10F7"/>
    <w:rsid w:val="00AB3BA5"/>
    <w:rsid w:val="00AC1776"/>
    <w:rsid w:val="00AC74D8"/>
    <w:rsid w:val="00AD50C8"/>
    <w:rsid w:val="00AD5F2D"/>
    <w:rsid w:val="00AD697A"/>
    <w:rsid w:val="00B0378B"/>
    <w:rsid w:val="00B0379D"/>
    <w:rsid w:val="00B23432"/>
    <w:rsid w:val="00B427CE"/>
    <w:rsid w:val="00B5138D"/>
    <w:rsid w:val="00B52F88"/>
    <w:rsid w:val="00B5599B"/>
    <w:rsid w:val="00B57798"/>
    <w:rsid w:val="00B709EE"/>
    <w:rsid w:val="00B7169D"/>
    <w:rsid w:val="00B92C1B"/>
    <w:rsid w:val="00BA2389"/>
    <w:rsid w:val="00BA37A1"/>
    <w:rsid w:val="00BA44EF"/>
    <w:rsid w:val="00BB06DD"/>
    <w:rsid w:val="00BB0973"/>
    <w:rsid w:val="00BB4518"/>
    <w:rsid w:val="00BB4B5C"/>
    <w:rsid w:val="00BB6C3A"/>
    <w:rsid w:val="00BC3626"/>
    <w:rsid w:val="00BD5392"/>
    <w:rsid w:val="00C03C41"/>
    <w:rsid w:val="00C03C66"/>
    <w:rsid w:val="00C06560"/>
    <w:rsid w:val="00C17DD8"/>
    <w:rsid w:val="00C351B2"/>
    <w:rsid w:val="00C4515F"/>
    <w:rsid w:val="00C54EDC"/>
    <w:rsid w:val="00C56315"/>
    <w:rsid w:val="00C63A8B"/>
    <w:rsid w:val="00C665EA"/>
    <w:rsid w:val="00C673AD"/>
    <w:rsid w:val="00C81E62"/>
    <w:rsid w:val="00C90952"/>
    <w:rsid w:val="00C94606"/>
    <w:rsid w:val="00CA639B"/>
    <w:rsid w:val="00CA73DE"/>
    <w:rsid w:val="00CC0C6B"/>
    <w:rsid w:val="00CC21DE"/>
    <w:rsid w:val="00CC4C4B"/>
    <w:rsid w:val="00CD15DF"/>
    <w:rsid w:val="00CD1775"/>
    <w:rsid w:val="00CD3ED7"/>
    <w:rsid w:val="00CE19AC"/>
    <w:rsid w:val="00CE1F87"/>
    <w:rsid w:val="00CE38C4"/>
    <w:rsid w:val="00CE491D"/>
    <w:rsid w:val="00CE4D0D"/>
    <w:rsid w:val="00CE68F2"/>
    <w:rsid w:val="00CF1A11"/>
    <w:rsid w:val="00D10D2C"/>
    <w:rsid w:val="00D129BC"/>
    <w:rsid w:val="00D13B78"/>
    <w:rsid w:val="00D16F94"/>
    <w:rsid w:val="00D31C1B"/>
    <w:rsid w:val="00D3321B"/>
    <w:rsid w:val="00D41A03"/>
    <w:rsid w:val="00D44413"/>
    <w:rsid w:val="00D46B5F"/>
    <w:rsid w:val="00D47DC6"/>
    <w:rsid w:val="00D50846"/>
    <w:rsid w:val="00D56E3C"/>
    <w:rsid w:val="00D57DA8"/>
    <w:rsid w:val="00D77E1F"/>
    <w:rsid w:val="00D80E1C"/>
    <w:rsid w:val="00D87BE2"/>
    <w:rsid w:val="00D97837"/>
    <w:rsid w:val="00DA0B46"/>
    <w:rsid w:val="00DA706C"/>
    <w:rsid w:val="00DC28AF"/>
    <w:rsid w:val="00DE5AE8"/>
    <w:rsid w:val="00DE7E62"/>
    <w:rsid w:val="00DF3A3C"/>
    <w:rsid w:val="00E00809"/>
    <w:rsid w:val="00E027A7"/>
    <w:rsid w:val="00E06552"/>
    <w:rsid w:val="00E174A6"/>
    <w:rsid w:val="00E209B9"/>
    <w:rsid w:val="00E27BA6"/>
    <w:rsid w:val="00E50C75"/>
    <w:rsid w:val="00E553A6"/>
    <w:rsid w:val="00E56F56"/>
    <w:rsid w:val="00E6193A"/>
    <w:rsid w:val="00E720F5"/>
    <w:rsid w:val="00E75C2A"/>
    <w:rsid w:val="00E83142"/>
    <w:rsid w:val="00E875C2"/>
    <w:rsid w:val="00E901FD"/>
    <w:rsid w:val="00E9217A"/>
    <w:rsid w:val="00E95DCD"/>
    <w:rsid w:val="00E96E28"/>
    <w:rsid w:val="00E9741E"/>
    <w:rsid w:val="00EA1324"/>
    <w:rsid w:val="00EF3839"/>
    <w:rsid w:val="00F017CD"/>
    <w:rsid w:val="00F2172D"/>
    <w:rsid w:val="00F35D5A"/>
    <w:rsid w:val="00F4217C"/>
    <w:rsid w:val="00F52E06"/>
    <w:rsid w:val="00F5339C"/>
    <w:rsid w:val="00F55A95"/>
    <w:rsid w:val="00F608E2"/>
    <w:rsid w:val="00F75FBA"/>
    <w:rsid w:val="00F82775"/>
    <w:rsid w:val="00F85F07"/>
    <w:rsid w:val="00F87773"/>
    <w:rsid w:val="00FA35AC"/>
    <w:rsid w:val="00FB1110"/>
    <w:rsid w:val="00FC08F6"/>
    <w:rsid w:val="00FC0B6F"/>
    <w:rsid w:val="00FC398B"/>
    <w:rsid w:val="00FC6290"/>
    <w:rsid w:val="00FC7D05"/>
    <w:rsid w:val="00FD052A"/>
    <w:rsid w:val="00FD20AD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F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24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9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5C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5C2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87773"/>
  </w:style>
  <w:style w:type="paragraph" w:styleId="a9">
    <w:name w:val="List Paragraph"/>
    <w:basedOn w:val="a"/>
    <w:uiPriority w:val="34"/>
    <w:qFormat/>
    <w:rsid w:val="00F87773"/>
    <w:pPr>
      <w:ind w:left="720"/>
      <w:contextualSpacing/>
    </w:pPr>
    <w:rPr>
      <w:rFonts w:eastAsia="Times New Roman"/>
      <w:lang w:eastAsia="ru-RU"/>
    </w:rPr>
  </w:style>
  <w:style w:type="paragraph" w:customStyle="1" w:styleId="10">
    <w:name w:val="Название объекта1"/>
    <w:basedOn w:val="a"/>
    <w:next w:val="a"/>
    <w:uiPriority w:val="35"/>
    <w:unhideWhenUsed/>
    <w:qFormat/>
    <w:rsid w:val="00F87773"/>
    <w:pPr>
      <w:spacing w:line="240" w:lineRule="auto"/>
    </w:pPr>
    <w:rPr>
      <w:rFonts w:eastAsia="Times New Roman"/>
      <w:b/>
      <w:bCs/>
      <w:color w:val="DDDDDD"/>
      <w:sz w:val="18"/>
      <w:szCs w:val="18"/>
      <w:lang w:eastAsia="ru-RU"/>
    </w:rPr>
  </w:style>
  <w:style w:type="paragraph" w:styleId="aa">
    <w:name w:val="No Spacing"/>
    <w:uiPriority w:val="1"/>
    <w:qFormat/>
    <w:rsid w:val="00F87773"/>
    <w:pPr>
      <w:spacing w:after="0" w:line="240" w:lineRule="auto"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BB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C0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3C06F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3C06FB"/>
  </w:style>
  <w:style w:type="character" w:customStyle="1" w:styleId="20">
    <w:name w:val="Заголовок 2 Знак"/>
    <w:basedOn w:val="a0"/>
    <w:link w:val="2"/>
    <w:uiPriority w:val="9"/>
    <w:rsid w:val="00324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F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24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9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5C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5C2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87773"/>
  </w:style>
  <w:style w:type="paragraph" w:styleId="a9">
    <w:name w:val="List Paragraph"/>
    <w:basedOn w:val="a"/>
    <w:uiPriority w:val="34"/>
    <w:qFormat/>
    <w:rsid w:val="00F87773"/>
    <w:pPr>
      <w:ind w:left="720"/>
      <w:contextualSpacing/>
    </w:pPr>
    <w:rPr>
      <w:rFonts w:eastAsia="Times New Roman"/>
      <w:lang w:eastAsia="ru-RU"/>
    </w:rPr>
  </w:style>
  <w:style w:type="paragraph" w:customStyle="1" w:styleId="10">
    <w:name w:val="Название объекта1"/>
    <w:basedOn w:val="a"/>
    <w:next w:val="a"/>
    <w:uiPriority w:val="35"/>
    <w:unhideWhenUsed/>
    <w:qFormat/>
    <w:rsid w:val="00F87773"/>
    <w:pPr>
      <w:spacing w:line="240" w:lineRule="auto"/>
    </w:pPr>
    <w:rPr>
      <w:rFonts w:eastAsia="Times New Roman"/>
      <w:b/>
      <w:bCs/>
      <w:color w:val="DDDDDD"/>
      <w:sz w:val="18"/>
      <w:szCs w:val="18"/>
      <w:lang w:eastAsia="ru-RU"/>
    </w:rPr>
  </w:style>
  <w:style w:type="paragraph" w:styleId="aa">
    <w:name w:val="No Spacing"/>
    <w:uiPriority w:val="1"/>
    <w:qFormat/>
    <w:rsid w:val="00F87773"/>
    <w:pPr>
      <w:spacing w:after="0" w:line="240" w:lineRule="auto"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BB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C0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3C06F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3C06FB"/>
  </w:style>
  <w:style w:type="character" w:customStyle="1" w:styleId="20">
    <w:name w:val="Заголовок 2 Знак"/>
    <w:basedOn w:val="a0"/>
    <w:link w:val="2"/>
    <w:uiPriority w:val="9"/>
    <w:rsid w:val="00324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8;&#1053;&#1054;&#1057;&#1058;&#1056;&#1040;&#1053;&#1053;&#1067;&#1049;%20&#1071;&#1047;&#1067;&#1050;\&#1048;&#1085;&#1086;&#1089;&#1090;&#1088;&#1072;&#1085;&#1085;&#1099;&#1081;%20&#1103;&#1079;&#1099;&#1082;%20(&#1086;&#1090;&#1095;&#1077;&#1090;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8;&#1053;&#1054;&#1057;&#1058;&#1056;&#1040;&#1053;&#1053;&#1067;&#1049;%20&#1071;&#1047;&#1067;&#1050;\&#1048;&#1085;&#1086;&#1089;&#1090;&#1088;&#1072;&#1085;&#1085;&#1099;&#1081;%20&#1103;&#1079;&#1099;&#1082;%20(&#1086;&#1090;&#1095;&#1077;&#1090;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8;&#1053;&#1054;&#1057;&#1058;&#1056;&#1040;&#1053;&#1053;&#1067;&#1049;%20&#1071;&#1047;&#1067;&#1050;\&#1048;&#1085;&#1086;&#1089;&#1090;&#1088;&#1072;&#1085;&#1085;&#1099;&#1081;%20&#1103;&#1079;&#1099;&#1082;%20(&#1086;&#1090;&#1095;&#1077;&#1090;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8;&#1053;&#1054;&#1057;&#1058;&#1056;&#1040;&#1053;&#1053;&#1067;&#1049;%20&#1071;&#1047;&#1067;&#1050;\&#1048;&#1085;&#1086;&#1089;&#1090;&#1088;&#1072;&#1085;&#1085;&#1099;&#1081;%20&#1103;&#1079;&#1099;&#1082;%20(&#1086;&#1090;&#1095;&#1077;&#1090;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8;&#1053;&#1054;&#1057;&#1058;&#1056;&#1040;&#1053;&#1053;&#1067;&#1049;%20&#1071;&#1047;&#1067;&#1050;\&#1048;&#1085;&#1086;&#1089;&#1090;&#1088;&#1072;&#1085;&#1085;&#1099;&#1081;%20&#1103;&#1079;&#1099;&#1082;%20(&#1086;&#1090;&#1095;&#1077;&#1090;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8;&#1053;&#1054;&#1057;&#1058;&#1056;&#1040;&#1053;&#1053;&#1067;&#1049;%20&#1071;&#1047;&#1067;&#1050;\&#1048;&#1085;&#1086;&#1089;&#1090;&#1088;&#1072;&#1085;&#1085;&#1099;&#1081;%20&#1103;&#1079;&#1099;&#1082;%20(&#1086;&#1090;&#1095;&#1077;&#1090;)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8;&#1053;&#1054;&#1057;&#1058;&#1056;&#1040;&#1053;&#1053;&#1067;&#1049;%20&#1071;&#1047;&#1067;&#1050;\&#1048;&#1085;&#1086;&#1089;&#1090;&#1088;&#1072;&#1085;&#1085;&#1099;&#1081;%20&#1103;&#1079;&#1099;&#1082;%20(&#1086;&#1090;&#1095;&#1077;&#1090;)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8;&#1053;&#1054;&#1057;&#1058;&#1056;&#1040;&#1053;&#1053;&#1067;&#1049;%20&#1071;&#1047;&#1067;&#1050;\&#1048;&#1085;&#1086;&#1089;&#1090;&#1088;&#1072;&#1085;&#1085;&#1099;&#1081;%20&#1103;&#1079;&#1099;&#1082;%20(&#1086;&#1090;&#1095;&#1077;&#1090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7.4994531933508315E-2"/>
                  <c:y val="-0.22092738407699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937007874015744E-2"/>
                  <c:y val="0.135312408865558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англ!$E$44:$E$45</c:f>
              <c:strCache>
                <c:ptCount val="2"/>
                <c:pt idx="0">
                  <c:v>английский язык</c:v>
                </c:pt>
                <c:pt idx="1">
                  <c:v>немецкий язык</c:v>
                </c:pt>
              </c:strCache>
            </c:strRef>
          </c:cat>
          <c:val>
            <c:numRef>
              <c:f>англ!$F$44:$F$45</c:f>
              <c:numCache>
                <c:formatCode>General</c:formatCode>
                <c:ptCount val="2"/>
                <c:pt idx="0">
                  <c:v>4902</c:v>
                </c:pt>
                <c:pt idx="1">
                  <c:v>707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расчеты!$A$2</c:f>
              <c:strCache>
                <c:ptCount val="1"/>
                <c:pt idx="0">
                  <c:v>Качество знаний ,%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136101499423508E-3"/>
                  <c:y val="-2.0887728459530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06805074971165E-3"/>
                  <c:y val="-3.4812880765883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расчеты!$B$1:$C$1</c:f>
              <c:strCache>
                <c:ptCount val="2"/>
                <c:pt idx="0">
                  <c:v>Английский язык</c:v>
                </c:pt>
                <c:pt idx="1">
                  <c:v>Немецкий язык</c:v>
                </c:pt>
              </c:strCache>
            </c:strRef>
          </c:cat>
          <c:val>
            <c:numRef>
              <c:f>расчеты!$B$2:$C$2</c:f>
              <c:numCache>
                <c:formatCode>General</c:formatCode>
                <c:ptCount val="2"/>
                <c:pt idx="0">
                  <c:v>43.7</c:v>
                </c:pt>
                <c:pt idx="1">
                  <c:v>40.9</c:v>
                </c:pt>
              </c:numCache>
            </c:numRef>
          </c:val>
        </c:ser>
        <c:ser>
          <c:idx val="1"/>
          <c:order val="1"/>
          <c:tx>
            <c:strRef>
              <c:f>расчеты!$A$3</c:f>
              <c:strCache>
                <c:ptCount val="1"/>
                <c:pt idx="0">
                  <c:v>Уровень обученности ,%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45444059976932E-2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61245674740483E-2"/>
                  <c:y val="-2.0887728459530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расчеты!$B$1:$C$1</c:f>
              <c:strCache>
                <c:ptCount val="2"/>
                <c:pt idx="0">
                  <c:v>Английский язык</c:v>
                </c:pt>
                <c:pt idx="1">
                  <c:v>Немецкий язык</c:v>
                </c:pt>
              </c:strCache>
            </c:strRef>
          </c:cat>
          <c:val>
            <c:numRef>
              <c:f>расчеты!$B$3:$C$3</c:f>
              <c:numCache>
                <c:formatCode>General</c:formatCode>
                <c:ptCount val="2"/>
                <c:pt idx="0">
                  <c:v>82.9</c:v>
                </c:pt>
                <c:pt idx="1">
                  <c:v>81.599999999999994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636864"/>
        <c:axId val="177638400"/>
        <c:axId val="0"/>
      </c:bar3DChart>
      <c:catAx>
        <c:axId val="177636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77638400"/>
        <c:crosses val="autoZero"/>
        <c:auto val="1"/>
        <c:lblAlgn val="ctr"/>
        <c:lblOffset val="100"/>
        <c:noMultiLvlLbl val="0"/>
      </c:catAx>
      <c:valAx>
        <c:axId val="17763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636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037211324915741E-2"/>
          <c:y val="3.8350672487182623E-2"/>
          <c:w val="0.89976253707931475"/>
          <c:h val="0.497534440319312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'с присутствием'!$B$32</c:f>
              <c:strCache>
                <c:ptCount val="1"/>
                <c:pt idx="0">
                  <c:v>качество знаний, %</c:v>
                </c:pt>
              </c:strCache>
            </c:strRef>
          </c:tx>
          <c:invertIfNegative val="0"/>
          <c:cat>
            <c:strRef>
              <c:f>'с присутствием'!$A$33:$A$42</c:f>
              <c:strCache>
                <c:ptCount val="10"/>
                <c:pt idx="0">
                  <c:v>Среднее по ОО</c:v>
                </c:pt>
                <c:pt idx="1">
                  <c:v>МОУ "Гимназия 12"</c:v>
                </c:pt>
                <c:pt idx="2">
                  <c:v>МОУ "СОШ №1"</c:v>
                </c:pt>
                <c:pt idx="3">
                  <c:v>МОУ "Лицей №7"</c:v>
                </c:pt>
                <c:pt idx="4">
                  <c:v>МОУ "Гимназия 29" (7А класс)</c:v>
                </c:pt>
                <c:pt idx="5">
                  <c:v>МОУ "СОШ №27"</c:v>
                </c:pt>
                <c:pt idx="6">
                  <c:v>МОУ "СОШ №3"</c:v>
                </c:pt>
                <c:pt idx="7">
                  <c:v>МОУ "СОШ №25"</c:v>
                </c:pt>
                <c:pt idx="8">
                  <c:v>МОУ "Гимназия 29" (7Б класс)</c:v>
                </c:pt>
                <c:pt idx="9">
                  <c:v>МОУ "СОШ 22"</c:v>
                </c:pt>
              </c:strCache>
            </c:strRef>
          </c:cat>
          <c:val>
            <c:numRef>
              <c:f>'с присутствием'!$B$33:$B$42</c:f>
              <c:numCache>
                <c:formatCode>0.0</c:formatCode>
                <c:ptCount val="10"/>
                <c:pt idx="0">
                  <c:v>37.908496732026144</c:v>
                </c:pt>
                <c:pt idx="1">
                  <c:v>75</c:v>
                </c:pt>
                <c:pt idx="2">
                  <c:v>69.230769230769226</c:v>
                </c:pt>
                <c:pt idx="3">
                  <c:v>68</c:v>
                </c:pt>
                <c:pt idx="4">
                  <c:v>39.130434782608695</c:v>
                </c:pt>
                <c:pt idx="5">
                  <c:v>17.647058823529413</c:v>
                </c:pt>
                <c:pt idx="6">
                  <c:v>25</c:v>
                </c:pt>
                <c:pt idx="7">
                  <c:v>20</c:v>
                </c:pt>
                <c:pt idx="8">
                  <c:v>20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'с присутствием'!$C$32</c:f>
              <c:strCache>
                <c:ptCount val="1"/>
                <c:pt idx="0">
                  <c:v>уровень обученности, %</c:v>
                </c:pt>
              </c:strCache>
            </c:strRef>
          </c:tx>
          <c:invertIfNegative val="0"/>
          <c:cat>
            <c:strRef>
              <c:f>'с присутствием'!$A$33:$A$42</c:f>
              <c:strCache>
                <c:ptCount val="10"/>
                <c:pt idx="0">
                  <c:v>Среднее по ОО</c:v>
                </c:pt>
                <c:pt idx="1">
                  <c:v>МОУ "Гимназия 12"</c:v>
                </c:pt>
                <c:pt idx="2">
                  <c:v>МОУ "СОШ №1"</c:v>
                </c:pt>
                <c:pt idx="3">
                  <c:v>МОУ "Лицей №7"</c:v>
                </c:pt>
                <c:pt idx="4">
                  <c:v>МОУ "Гимназия 29" (7А класс)</c:v>
                </c:pt>
                <c:pt idx="5">
                  <c:v>МОУ "СОШ №27"</c:v>
                </c:pt>
                <c:pt idx="6">
                  <c:v>МОУ "СОШ №3"</c:v>
                </c:pt>
                <c:pt idx="7">
                  <c:v>МОУ "СОШ №25"</c:v>
                </c:pt>
                <c:pt idx="8">
                  <c:v>МОУ "Гимназия 29" (7Б класс)</c:v>
                </c:pt>
                <c:pt idx="9">
                  <c:v>МОУ "СОШ 22"</c:v>
                </c:pt>
              </c:strCache>
            </c:strRef>
          </c:cat>
          <c:val>
            <c:numRef>
              <c:f>'с присутствием'!$C$33:$C$42</c:f>
              <c:numCache>
                <c:formatCode>0.0</c:formatCode>
                <c:ptCount val="10"/>
                <c:pt idx="0">
                  <c:v>74.509803921568633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78.260869565217391</c:v>
                </c:pt>
                <c:pt idx="5">
                  <c:v>64.705882352941174</c:v>
                </c:pt>
                <c:pt idx="6">
                  <c:v>62.5</c:v>
                </c:pt>
                <c:pt idx="7">
                  <c:v>60</c:v>
                </c:pt>
                <c:pt idx="8">
                  <c:v>52</c:v>
                </c:pt>
                <c:pt idx="9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9449856"/>
        <c:axId val="179451392"/>
        <c:axId val="0"/>
      </c:bar3DChart>
      <c:catAx>
        <c:axId val="17944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79451392"/>
        <c:crosses val="autoZero"/>
        <c:auto val="1"/>
        <c:lblAlgn val="ctr"/>
        <c:lblOffset val="100"/>
        <c:noMultiLvlLbl val="0"/>
      </c:catAx>
      <c:valAx>
        <c:axId val="17945139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79449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85413657612325"/>
          <c:y val="0.87277059279507163"/>
          <c:w val="0.60999906816381677"/>
          <c:h val="0.1249251356533801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7499999999999999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34166666666666679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32500000000000012"/>
                  <c:y val="-1.3888888888888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5833333333333333"/>
                  <c:y val="-9.2592592592592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расчеты!$A$7:$A$10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хорошо</c:v>
                </c:pt>
                <c:pt idx="3">
                  <c:v>отлично</c:v>
                </c:pt>
              </c:strCache>
            </c:strRef>
          </c:cat>
          <c:val>
            <c:numRef>
              <c:f>расчеты!$B$7:$B$10</c:f>
              <c:numCache>
                <c:formatCode>General</c:formatCode>
                <c:ptCount val="4"/>
                <c:pt idx="0">
                  <c:v>814</c:v>
                </c:pt>
                <c:pt idx="1">
                  <c:v>1862</c:v>
                </c:pt>
                <c:pt idx="2">
                  <c:v>1659</c:v>
                </c:pt>
                <c:pt idx="3">
                  <c:v>414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9459968"/>
        <c:axId val="179461504"/>
        <c:axId val="0"/>
      </c:bar3DChart>
      <c:catAx>
        <c:axId val="179459968"/>
        <c:scaling>
          <c:orientation val="minMax"/>
        </c:scaling>
        <c:delete val="0"/>
        <c:axPos val="l"/>
        <c:majorTickMark val="out"/>
        <c:minorTickMark val="none"/>
        <c:tickLblPos val="nextTo"/>
        <c:crossAx val="179461504"/>
        <c:crosses val="autoZero"/>
        <c:auto val="1"/>
        <c:lblAlgn val="ctr"/>
        <c:lblOffset val="100"/>
        <c:noMultiLvlLbl val="0"/>
      </c:catAx>
      <c:valAx>
        <c:axId val="17946150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794599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3943661971831E-2"/>
          <c:y val="4.1184931459164423E-2"/>
          <c:w val="0.89657036708439619"/>
          <c:h val="0.686383870451206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'Итог (англ)'!$A$39</c:f>
              <c:strCache>
                <c:ptCount val="1"/>
                <c:pt idx="0">
                  <c:v>Качество знаний,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32567049808429E-2"/>
                  <c:y val="-2.1220159151193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139208173691E-2"/>
                  <c:y val="-3.1830238726790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'Итог (англ)'!$B$38:$C$38</c:f>
              <c:strCache>
                <c:ptCount val="2"/>
                <c:pt idx="0">
                  <c:v>С присутствием независимых экспертов</c:v>
                </c:pt>
                <c:pt idx="1">
                  <c:v>Без присутствия независимых экспертов</c:v>
                </c:pt>
              </c:strCache>
            </c:strRef>
          </c:cat>
          <c:val>
            <c:numRef>
              <c:f>'Итог (англ)'!$B$39:$C$39</c:f>
              <c:numCache>
                <c:formatCode>General</c:formatCode>
                <c:ptCount val="2"/>
                <c:pt idx="0">
                  <c:v>37.9</c:v>
                </c:pt>
                <c:pt idx="1">
                  <c:v>43.7</c:v>
                </c:pt>
              </c:numCache>
            </c:numRef>
          </c:val>
        </c:ser>
        <c:ser>
          <c:idx val="1"/>
          <c:order val="1"/>
          <c:tx>
            <c:strRef>
              <c:f>'Итог (англ)'!$A$40</c:f>
              <c:strCache>
                <c:ptCount val="1"/>
                <c:pt idx="0">
                  <c:v>Уровень обученности,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314176245210725E-2"/>
                  <c:y val="-3.1830238726790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651340996168581E-2"/>
                  <c:y val="-3.5366931918656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'Итог (англ)'!$B$38:$C$38</c:f>
              <c:strCache>
                <c:ptCount val="2"/>
                <c:pt idx="0">
                  <c:v>С присутствием независимых экспертов</c:v>
                </c:pt>
                <c:pt idx="1">
                  <c:v>Без присутствия независимых экспертов</c:v>
                </c:pt>
              </c:strCache>
            </c:strRef>
          </c:cat>
          <c:val>
            <c:numRef>
              <c:f>'Итог (англ)'!$B$40:$C$40</c:f>
              <c:numCache>
                <c:formatCode>General</c:formatCode>
                <c:ptCount val="2"/>
                <c:pt idx="0">
                  <c:v>74.5</c:v>
                </c:pt>
                <c:pt idx="1">
                  <c:v>82.9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3374592"/>
        <c:axId val="183376128"/>
        <c:axId val="0"/>
      </c:bar3DChart>
      <c:catAx>
        <c:axId val="18337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76128"/>
        <c:crosses val="autoZero"/>
        <c:auto val="1"/>
        <c:lblAlgn val="ctr"/>
        <c:lblOffset val="100"/>
        <c:noMultiLvlLbl val="0"/>
      </c:catAx>
      <c:valAx>
        <c:axId val="18337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374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9082104173598003E-2"/>
          <c:y val="0.86372369236338831"/>
          <c:w val="0.93979113526302172"/>
          <c:h val="0.1355054756086523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8181818181818191"/>
                  <c:y val="-6.9808027923211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34731934731934733"/>
                  <c:y val="-1.0471204188481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33100233100233101"/>
                  <c:y val="-1.0471204188481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2587412587412589"/>
                  <c:y val="-1.3961605584642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расчеты!$A$13:$A$16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хорошо</c:v>
                </c:pt>
                <c:pt idx="3">
                  <c:v>отлично</c:v>
                </c:pt>
              </c:strCache>
            </c:strRef>
          </c:cat>
          <c:val>
            <c:numRef>
              <c:f>расчеты!$B$13:$B$16</c:f>
              <c:numCache>
                <c:formatCode>General</c:formatCode>
                <c:ptCount val="4"/>
                <c:pt idx="0">
                  <c:v>130</c:v>
                </c:pt>
                <c:pt idx="1">
                  <c:v>288</c:v>
                </c:pt>
                <c:pt idx="2">
                  <c:v>249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401088"/>
        <c:axId val="183419264"/>
        <c:axId val="0"/>
      </c:bar3DChart>
      <c:catAx>
        <c:axId val="183401088"/>
        <c:scaling>
          <c:orientation val="minMax"/>
        </c:scaling>
        <c:delete val="0"/>
        <c:axPos val="l"/>
        <c:majorTickMark val="out"/>
        <c:minorTickMark val="none"/>
        <c:tickLblPos val="nextTo"/>
        <c:crossAx val="183419264"/>
        <c:crosses val="autoZero"/>
        <c:auto val="1"/>
        <c:lblAlgn val="ctr"/>
        <c:lblOffset val="100"/>
        <c:noMultiLvlLbl val="0"/>
      </c:catAx>
      <c:valAx>
        <c:axId val="18341926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834010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610525761643691E-2"/>
          <c:y val="3.8607484769364667E-2"/>
          <c:w val="0.90793854206619584"/>
          <c:h val="0.730502251187269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расчеты!$A$22</c:f>
              <c:strCache>
                <c:ptCount val="1"/>
                <c:pt idx="0">
                  <c:v>2015-2016 учебный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473448496481125E-2"/>
                  <c:y val="-2.074074074074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914267434420986E-2"/>
                  <c:y val="-1.1851851851851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расчеты!$B$21:$C$21</c:f>
              <c:strCache>
                <c:ptCount val="2"/>
                <c:pt idx="0">
                  <c:v>качество знаний, %</c:v>
                </c:pt>
                <c:pt idx="1">
                  <c:v>обученность, %</c:v>
                </c:pt>
              </c:strCache>
            </c:strRef>
          </c:cat>
          <c:val>
            <c:numRef>
              <c:f>расчеты!$B$22:$C$22</c:f>
              <c:numCache>
                <c:formatCode>General</c:formatCode>
                <c:ptCount val="2"/>
                <c:pt idx="0">
                  <c:v>41.2</c:v>
                </c:pt>
                <c:pt idx="1">
                  <c:v>83.9</c:v>
                </c:pt>
              </c:numCache>
            </c:numRef>
          </c:val>
        </c:ser>
        <c:ser>
          <c:idx val="1"/>
          <c:order val="1"/>
          <c:tx>
            <c:strRef>
              <c:f>расчеты!$A$23</c:f>
              <c:strCache>
                <c:ptCount val="1"/>
                <c:pt idx="0">
                  <c:v>2016-2017 учебный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473246986161233E-2"/>
                  <c:y val="-2.6666666666666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236724248240563E-2"/>
                  <c:y val="-8.88888888888888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расчеты!$B$21:$C$21</c:f>
              <c:strCache>
                <c:ptCount val="2"/>
                <c:pt idx="0">
                  <c:v>качество знаний, %</c:v>
                </c:pt>
                <c:pt idx="1">
                  <c:v>обученность, %</c:v>
                </c:pt>
              </c:strCache>
            </c:strRef>
          </c:cat>
          <c:val>
            <c:numRef>
              <c:f>расчеты!$B$23:$C$23</c:f>
              <c:numCache>
                <c:formatCode>General</c:formatCode>
                <c:ptCount val="2"/>
                <c:pt idx="0">
                  <c:v>43.7</c:v>
                </c:pt>
                <c:pt idx="1">
                  <c:v>82.9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453184"/>
        <c:axId val="183454720"/>
        <c:axId val="0"/>
      </c:bar3DChart>
      <c:catAx>
        <c:axId val="183453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83454720"/>
        <c:crosses val="autoZero"/>
        <c:auto val="1"/>
        <c:lblAlgn val="ctr"/>
        <c:lblOffset val="100"/>
        <c:noMultiLvlLbl val="0"/>
      </c:catAx>
      <c:valAx>
        <c:axId val="18345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453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877230971128607E-2"/>
          <c:y val="0.85808107319918347"/>
          <c:w val="0.91956102362204728"/>
          <c:h val="0.1401474815648043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19606456378581"/>
          <c:y val="3.9118165784832452E-2"/>
          <c:w val="0.87578687057181437"/>
          <c:h val="0.727700704078656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расчеты!$A$27</c:f>
              <c:strCache>
                <c:ptCount val="1"/>
                <c:pt idx="0">
                  <c:v>2015-2016 учебный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6666666666666668E-2"/>
                  <c:y val="-1.0906612133605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818096091282001E-2"/>
                  <c:y val="-2.9102790722588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расчеты!$B$26:$C$26</c:f>
              <c:strCache>
                <c:ptCount val="2"/>
                <c:pt idx="0">
                  <c:v>качество знаний, %</c:v>
                </c:pt>
                <c:pt idx="1">
                  <c:v>обученность, %</c:v>
                </c:pt>
              </c:strCache>
            </c:strRef>
          </c:cat>
          <c:val>
            <c:numRef>
              <c:f>расчеты!$B$27:$C$27</c:f>
              <c:numCache>
                <c:formatCode>General</c:formatCode>
                <c:ptCount val="2"/>
                <c:pt idx="0">
                  <c:v>36.4</c:v>
                </c:pt>
                <c:pt idx="1">
                  <c:v>83.5</c:v>
                </c:pt>
              </c:numCache>
            </c:numRef>
          </c:val>
        </c:ser>
        <c:ser>
          <c:idx val="1"/>
          <c:order val="1"/>
          <c:tx>
            <c:strRef>
              <c:f>расчеты!$A$28</c:f>
              <c:strCache>
                <c:ptCount val="1"/>
                <c:pt idx="0">
                  <c:v>2016-2017 учебный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242424242424242E-2"/>
                  <c:y val="-3.8173142467620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81818181818182E-2"/>
                  <c:y val="-2.7266530334014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расчеты!$B$26:$C$26</c:f>
              <c:strCache>
                <c:ptCount val="2"/>
                <c:pt idx="0">
                  <c:v>качество знаний, %</c:v>
                </c:pt>
                <c:pt idx="1">
                  <c:v>обученность, %</c:v>
                </c:pt>
              </c:strCache>
            </c:strRef>
          </c:cat>
          <c:val>
            <c:numRef>
              <c:f>расчеты!$B$28:$C$28</c:f>
              <c:numCache>
                <c:formatCode>General</c:formatCode>
                <c:ptCount val="2"/>
                <c:pt idx="0">
                  <c:v>40.9</c:v>
                </c:pt>
                <c:pt idx="1">
                  <c:v>81.599999999999994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485184"/>
        <c:axId val="183486720"/>
        <c:axId val="0"/>
      </c:bar3DChart>
      <c:catAx>
        <c:axId val="18348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83486720"/>
        <c:crosses val="autoZero"/>
        <c:auto val="1"/>
        <c:lblAlgn val="ctr"/>
        <c:lblOffset val="100"/>
        <c:noMultiLvlLbl val="0"/>
      </c:catAx>
      <c:valAx>
        <c:axId val="18348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485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9393339305640687E-2"/>
          <c:y val="0.86966153040393757"/>
          <c:w val="0.81793214030064421"/>
          <c:h val="0.1273940757405324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4968-FCA5-4ECE-8F13-419361C3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cmoko</Company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Холопова</dc:creator>
  <cp:lastModifiedBy>Холопова</cp:lastModifiedBy>
  <cp:revision>5</cp:revision>
  <cp:lastPrinted>2017-02-08T07:14:00Z</cp:lastPrinted>
  <dcterms:created xsi:type="dcterms:W3CDTF">2017-02-10T10:58:00Z</dcterms:created>
  <dcterms:modified xsi:type="dcterms:W3CDTF">2017-08-21T13:02:00Z</dcterms:modified>
</cp:coreProperties>
</file>